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A2037" w14:textId="79227E1A" w:rsidR="003C41C7" w:rsidRPr="003B5B8E" w:rsidRDefault="003D281E" w:rsidP="003D281E">
      <w:pPr>
        <w:spacing w:before="360" w:after="120" w:line="400" w:lineRule="exact"/>
        <w:rPr>
          <w:rFonts w:ascii="Open Sans" w:hAnsi="Open Sans" w:cs="Open Sans"/>
          <w:color w:val="333333"/>
          <w:sz w:val="32"/>
          <w:szCs w:val="32"/>
        </w:rPr>
      </w:pPr>
      <w:r>
        <w:rPr>
          <w:rFonts w:ascii="Open Sans" w:hAnsi="Open Sans" w:cs="Open Sans"/>
          <w:b/>
          <w:bCs/>
          <w:color w:val="034DA1"/>
          <w:sz w:val="32"/>
          <w:szCs w:val="32"/>
        </w:rPr>
        <w:t xml:space="preserve">ZAŁĄCZNIK 11. WZÓR UMOWY PARTNERSKIEJ </w:t>
      </w:r>
      <w:r w:rsidRPr="003B5B8E">
        <w:rPr>
          <w:rFonts w:ascii="Open Sans" w:hAnsi="Open Sans" w:cs="Open Sans"/>
          <w:b/>
          <w:bCs/>
          <w:color w:val="034DA1"/>
          <w:sz w:val="32"/>
          <w:szCs w:val="32"/>
        </w:rPr>
        <w:t>/ PRÍLOHA 11. VZOR PARTNERSKEJ ZMLUVY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526"/>
      </w:tblGrid>
      <w:tr w:rsidR="0043319B" w:rsidRPr="003F2BAE" w14:paraId="5EADF07F" w14:textId="77777777" w:rsidTr="34856690">
        <w:tc>
          <w:tcPr>
            <w:tcW w:w="4531" w:type="dxa"/>
            <w:tcBorders>
              <w:top w:val="single" w:sz="8" w:space="0" w:color="034DA1"/>
              <w:left w:val="single" w:sz="8" w:space="0" w:color="034DA1"/>
              <w:bottom w:val="single" w:sz="8" w:space="0" w:color="034DA1"/>
              <w:right w:val="single" w:sz="8" w:space="0" w:color="034DA1"/>
            </w:tcBorders>
          </w:tcPr>
          <w:p w14:paraId="413AD961" w14:textId="77777777" w:rsidR="003C41C7" w:rsidRPr="00B74D02" w:rsidRDefault="003C41C7" w:rsidP="00570176">
            <w:pPr>
              <w:spacing w:before="120" w:after="120" w:line="300" w:lineRule="exact"/>
              <w:ind w:left="769" w:right="652"/>
              <w:rPr>
                <w:rFonts w:ascii="Open Sans" w:hAnsi="Open Sans" w:cs="Open Sans"/>
                <w:iCs/>
                <w:color w:val="333333"/>
                <w:sz w:val="20"/>
                <w:szCs w:val="20"/>
              </w:rPr>
            </w:pPr>
            <w:r w:rsidRPr="00B74D02">
              <w:rPr>
                <w:rFonts w:ascii="Open Sans" w:hAnsi="Open Sans" w:cs="Open Sans"/>
                <w:iCs/>
                <w:color w:val="333333"/>
                <w:sz w:val="20"/>
                <w:szCs w:val="20"/>
              </w:rPr>
              <w:t>MINIMALNY ZAKRES</w:t>
            </w:r>
          </w:p>
          <w:p w14:paraId="09B23190" w14:textId="7624857C" w:rsidR="003C41C7" w:rsidRPr="00B74D02" w:rsidRDefault="003C41C7" w:rsidP="00570176">
            <w:pPr>
              <w:spacing w:before="120" w:after="120" w:line="300" w:lineRule="exact"/>
              <w:rPr>
                <w:rFonts w:ascii="Open Sans" w:hAnsi="Open Sans" w:cs="Open Sans"/>
                <w:b/>
                <w:color w:val="333333"/>
                <w:sz w:val="20"/>
                <w:szCs w:val="20"/>
              </w:rPr>
            </w:pPr>
            <w:r w:rsidRPr="00B74D02">
              <w:rPr>
                <w:rFonts w:ascii="Open Sans" w:hAnsi="Open Sans" w:cs="Open Sans"/>
                <w:b/>
                <w:color w:val="333333"/>
                <w:sz w:val="20"/>
                <w:szCs w:val="20"/>
              </w:rPr>
              <w:t>UMOWA PARTNERSKA</w:t>
            </w:r>
            <w:r w:rsidR="000A774C" w:rsidRPr="00B74D02">
              <w:rPr>
                <w:rFonts w:ascii="Open Sans" w:hAnsi="Open Sans" w:cs="Open Sans"/>
                <w:b/>
                <w:color w:val="333333"/>
                <w:sz w:val="20"/>
                <w:szCs w:val="20"/>
              </w:rPr>
              <w:t xml:space="preserve"> </w:t>
            </w:r>
            <w:r w:rsidRPr="00B74D02">
              <w:rPr>
                <w:rFonts w:ascii="Open Sans" w:hAnsi="Open Sans" w:cs="Open Sans"/>
                <w:bCs/>
                <w:color w:val="333333"/>
                <w:sz w:val="20"/>
                <w:szCs w:val="20"/>
              </w:rPr>
              <w:t>(dalej: „umowa”)</w:t>
            </w:r>
            <w:r w:rsidRPr="00FE541C">
              <w:rPr>
                <w:rStyle w:val="TekstprzypisudolnegoZnak"/>
                <w:rFonts w:ascii="Open Sans" w:eastAsia="Arial" w:hAnsi="Open Sans" w:cs="Open Sans"/>
                <w:bCs/>
                <w:color w:val="333333"/>
                <w:vertAlign w:val="superscript"/>
                <w:lang w:val="pl-PL"/>
              </w:rPr>
              <w:footnoteReference w:id="2"/>
            </w:r>
          </w:p>
          <w:p w14:paraId="47275C17" w14:textId="77777777" w:rsidR="003C41C7" w:rsidRPr="00B74D02" w:rsidRDefault="003C41C7" w:rsidP="00570176">
            <w:pPr>
              <w:spacing w:before="120" w:after="120" w:line="300" w:lineRule="exact"/>
              <w:rPr>
                <w:rFonts w:ascii="Open Sans" w:hAnsi="Open Sans" w:cs="Open Sans"/>
                <w:b/>
                <w:color w:val="333333"/>
                <w:sz w:val="20"/>
                <w:szCs w:val="20"/>
              </w:rPr>
            </w:pPr>
          </w:p>
          <w:p w14:paraId="4C04B25A" w14:textId="77777777" w:rsidR="003C41C7" w:rsidRPr="00B74D02" w:rsidRDefault="003C41C7" w:rsidP="00570176">
            <w:pPr>
              <w:pStyle w:val="Tekstpodstawowy2"/>
              <w:spacing w:before="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zakresie realizacji Projektu </w:t>
            </w:r>
            <w:r w:rsidRPr="00B74D02">
              <w:rPr>
                <w:rFonts w:ascii="Open Sans" w:hAnsi="Open Sans" w:cs="Open Sans"/>
                <w:b/>
                <w:color w:val="333333"/>
                <w:sz w:val="20"/>
                <w:szCs w:val="20"/>
              </w:rPr>
              <w:t>"</w:t>
            </w:r>
            <w:r w:rsidRPr="00B74D02">
              <w:rPr>
                <w:rFonts w:ascii="Open Sans" w:hAnsi="Open Sans" w:cs="Open Sans"/>
                <w:b/>
                <w:color w:val="333333"/>
                <w:sz w:val="20"/>
                <w:szCs w:val="20"/>
                <w:highlight w:val="lightGray"/>
                <w:shd w:val="clear" w:color="auto" w:fill="D9D9D9"/>
              </w:rPr>
              <w:t>[tytuł i numer Projektu]</w:t>
            </w:r>
            <w:r w:rsidRPr="00B74D02">
              <w:rPr>
                <w:rFonts w:ascii="Open Sans" w:hAnsi="Open Sans" w:cs="Open Sans"/>
                <w:b/>
                <w:color w:val="333333"/>
                <w:sz w:val="20"/>
                <w:szCs w:val="20"/>
              </w:rPr>
              <w:t>"</w:t>
            </w:r>
          </w:p>
          <w:p w14:paraId="6B3AF1EC"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zgodnie z decyzją Komitetu Monitorującego [rrrr.mm.dd] ………………….. </w:t>
            </w:r>
          </w:p>
          <w:p w14:paraId="4F5FD2A9"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w ramach programu Interreg Polska – Słowacja 2021-2027,</w:t>
            </w:r>
          </w:p>
          <w:p w14:paraId="2A2174D6"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p>
          <w:p w14:paraId="608C0E9B"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zawarta pomiędzy:</w:t>
            </w:r>
          </w:p>
          <w:p w14:paraId="78193A7B"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p>
          <w:p w14:paraId="7AE5694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bookmarkStart w:id="0" w:name="OLE_LINK7"/>
            <w:r w:rsidRPr="00B74D02">
              <w:rPr>
                <w:rFonts w:ascii="Open Sans" w:hAnsi="Open Sans" w:cs="Open Sans"/>
                <w:color w:val="333333"/>
                <w:sz w:val="20"/>
                <w:szCs w:val="20"/>
                <w:highlight w:val="lightGray"/>
              </w:rPr>
              <w:t>pełna nazwa partnera wiodącego]</w:t>
            </w:r>
          </w:p>
          <w:p w14:paraId="4E04DEE0"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2BE70A9F"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98F480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68CB45AD"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Beneficjenta zarejestrowanego jako płatnik podatku od towarów i usług VAT</w:t>
            </w:r>
            <w:bookmarkEnd w:id="0"/>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w:t>
            </w:r>
            <w:bookmarkStart w:id="1" w:name="OLE_LINK4"/>
            <w:r w:rsidRPr="00B74D02">
              <w:rPr>
                <w:rFonts w:ascii="Open Sans" w:hAnsi="Open Sans" w:cs="Open Sans"/>
                <w:color w:val="333333"/>
                <w:sz w:val="20"/>
                <w:szCs w:val="20"/>
              </w:rPr>
              <w:t xml:space="preserve">działający, jako </w:t>
            </w:r>
            <w:bookmarkEnd w:id="1"/>
            <w:r w:rsidRPr="00B74D02">
              <w:rPr>
                <w:rFonts w:ascii="Open Sans" w:hAnsi="Open Sans" w:cs="Open Sans"/>
                <w:b/>
                <w:color w:val="333333"/>
                <w:sz w:val="20"/>
                <w:szCs w:val="20"/>
              </w:rPr>
              <w:t>"Partner Wiodący"</w:t>
            </w:r>
            <w:r w:rsidRPr="00B74D02">
              <w:rPr>
                <w:rFonts w:ascii="Open Sans" w:hAnsi="Open Sans" w:cs="Open Sans"/>
                <w:color w:val="333333"/>
                <w:sz w:val="20"/>
                <w:szCs w:val="20"/>
              </w:rPr>
              <w:t xml:space="preserve">, </w:t>
            </w:r>
          </w:p>
          <w:p w14:paraId="593CF7D4"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bookmarkStart w:id="2" w:name="OLE_LINK8"/>
            <w:r w:rsidRPr="00B74D02">
              <w:rPr>
                <w:rFonts w:ascii="Open Sans" w:hAnsi="Open Sans" w:cs="Open Sans"/>
                <w:color w:val="333333"/>
                <w:sz w:val="20"/>
                <w:szCs w:val="20"/>
                <w:highlight w:val="lightGray"/>
              </w:rPr>
              <w:t>imię i nazwisko oraz stanowisko osoby reprezentującej partnera</w:t>
            </w:r>
            <w:bookmarkEnd w:id="2"/>
            <w:r w:rsidRPr="00B74D02">
              <w:rPr>
                <w:rFonts w:ascii="Open Sans" w:hAnsi="Open Sans" w:cs="Open Sans"/>
                <w:color w:val="333333"/>
                <w:sz w:val="20"/>
                <w:szCs w:val="20"/>
                <w:highlight w:val="lightGray"/>
              </w:rPr>
              <w:t xml:space="preserve"> wiodącego]</w:t>
            </w:r>
            <w:r w:rsidRPr="00B74D02">
              <w:rPr>
                <w:rFonts w:ascii="Open Sans" w:hAnsi="Open Sans" w:cs="Open Sans"/>
                <w:color w:val="333333"/>
                <w:sz w:val="20"/>
                <w:szCs w:val="20"/>
              </w:rPr>
              <w:t>,</w:t>
            </w:r>
          </w:p>
          <w:p w14:paraId="12FC752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bookmarkStart w:id="3" w:name="OLE_LINK9"/>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w:t>
            </w:r>
            <w:r w:rsidRPr="00B74D02">
              <w:rPr>
                <w:rFonts w:ascii="Open Sans" w:hAnsi="Open Sans" w:cs="Open Sans"/>
                <w:color w:val="333333"/>
                <w:sz w:val="20"/>
                <w:szCs w:val="20"/>
                <w:highlight w:val="lightGray"/>
              </w:rPr>
              <w:lastRenderedPageBreak/>
              <w:t>z dnia ………., stanowiącego załącznik nr…]</w:t>
            </w:r>
            <w:bookmarkEnd w:id="3"/>
            <w:r w:rsidRPr="00B74D02">
              <w:rPr>
                <w:rFonts w:ascii="Open Sans" w:hAnsi="Open Sans" w:cs="Open Sans"/>
                <w:color w:val="333333"/>
                <w:sz w:val="20"/>
                <w:szCs w:val="20"/>
                <w:highlight w:val="lightGray"/>
              </w:rPr>
              <w:t>do umowy</w:t>
            </w:r>
            <w:r w:rsidRPr="00B74D02">
              <w:rPr>
                <w:rFonts w:ascii="Open Sans" w:hAnsi="Open Sans" w:cs="Open Sans"/>
                <w:i/>
                <w:color w:val="333333"/>
                <w:sz w:val="20"/>
                <w:szCs w:val="20"/>
                <w:highlight w:val="lightGray"/>
              </w:rPr>
              <w:t>,</w:t>
            </w:r>
          </w:p>
          <w:p w14:paraId="7A264927"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oraz</w:t>
            </w:r>
          </w:p>
          <w:p w14:paraId="29D15907"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r w:rsidRPr="00B74D02">
              <w:rPr>
                <w:rFonts w:ascii="Open Sans" w:hAnsi="Open Sans" w:cs="Open Sans"/>
                <w:color w:val="333333"/>
                <w:sz w:val="20"/>
                <w:szCs w:val="20"/>
                <w:highlight w:val="lightGray"/>
              </w:rPr>
              <w:t>pełna nazwa partnera projektu 1]</w:t>
            </w:r>
          </w:p>
          <w:p w14:paraId="5F511EC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4615E1AD"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07F8496"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470E470F"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partnera projektu zarejestrowanego jako płatnik podatku od towarów i usług VAT]</w:t>
            </w:r>
            <w:r w:rsidRPr="00B74D02">
              <w:rPr>
                <w:rFonts w:ascii="Open Sans" w:hAnsi="Open Sans" w:cs="Open Sans"/>
                <w:color w:val="333333"/>
                <w:sz w:val="20"/>
                <w:szCs w:val="20"/>
              </w:rPr>
              <w:t xml:space="preserve">, działający, jako </w:t>
            </w:r>
            <w:r w:rsidRPr="00B74D02">
              <w:rPr>
                <w:rFonts w:ascii="Open Sans" w:hAnsi="Open Sans" w:cs="Open Sans"/>
                <w:b/>
                <w:color w:val="333333"/>
                <w:sz w:val="20"/>
                <w:szCs w:val="20"/>
              </w:rPr>
              <w:t>"Partner projektu 1"</w:t>
            </w:r>
            <w:r w:rsidRPr="00FE541C">
              <w:rPr>
                <w:rStyle w:val="TekstprzypisudolnegoZnak"/>
                <w:rFonts w:ascii="Open Sans" w:eastAsia="Arial" w:hAnsi="Open Sans" w:cs="Open Sans"/>
                <w:color w:val="333333"/>
                <w:vertAlign w:val="superscript"/>
                <w:lang w:val="pl-PL"/>
              </w:rPr>
              <w:footnoteReference w:id="3"/>
            </w:r>
            <w:r w:rsidRPr="00B74D02">
              <w:rPr>
                <w:rFonts w:ascii="Open Sans" w:hAnsi="Open Sans" w:cs="Open Sans"/>
                <w:color w:val="333333"/>
                <w:sz w:val="20"/>
                <w:szCs w:val="20"/>
              </w:rPr>
              <w:t xml:space="preserve">, </w:t>
            </w:r>
          </w:p>
          <w:p w14:paraId="09C8D8C1"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r w:rsidRPr="00B74D02">
              <w:rPr>
                <w:rFonts w:ascii="Open Sans" w:hAnsi="Open Sans" w:cs="Open Sans"/>
                <w:color w:val="333333"/>
                <w:sz w:val="20"/>
                <w:szCs w:val="20"/>
                <w:highlight w:val="lightGray"/>
              </w:rPr>
              <w:t>imię i nazwisko oraz stanowisko osoby reprezentującej partnera projektu]</w:t>
            </w:r>
            <w:r w:rsidRPr="00B74D02">
              <w:rPr>
                <w:rFonts w:ascii="Open Sans" w:hAnsi="Open Sans" w:cs="Open Sans"/>
                <w:color w:val="333333"/>
                <w:sz w:val="20"/>
                <w:szCs w:val="20"/>
              </w:rPr>
              <w:t>,</w:t>
            </w:r>
          </w:p>
          <w:p w14:paraId="79301078"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nr…do umowy]</w:t>
            </w:r>
            <w:r w:rsidRPr="00B74D02">
              <w:rPr>
                <w:rFonts w:ascii="Open Sans" w:hAnsi="Open Sans" w:cs="Open Sans"/>
                <w:color w:val="333333"/>
                <w:sz w:val="20"/>
                <w:szCs w:val="20"/>
              </w:rPr>
              <w:t>,</w:t>
            </w:r>
          </w:p>
          <w:p w14:paraId="1E8941E6" w14:textId="77777777" w:rsidR="003C41C7" w:rsidRPr="00B74D02" w:rsidRDefault="003C41C7" w:rsidP="00570176">
            <w:pPr>
              <w:pStyle w:val="Tekstpodstawowy"/>
              <w:spacing w:before="120" w:after="120" w:line="300" w:lineRule="exact"/>
              <w:ind w:firstLine="0"/>
              <w:rPr>
                <w:rFonts w:ascii="Open Sans" w:hAnsi="Open Sans" w:cs="Open Sans"/>
                <w:color w:val="333333"/>
              </w:rPr>
            </w:pPr>
            <w:r w:rsidRPr="00B74D02">
              <w:rPr>
                <w:rFonts w:ascii="Open Sans" w:hAnsi="Open Sans" w:cs="Open Sans"/>
                <w:color w:val="333333"/>
              </w:rPr>
              <w:t>zwanymi łącznie „Stronami”, które uzgodniły, co następuje:</w:t>
            </w:r>
          </w:p>
          <w:p w14:paraId="12B1C629" w14:textId="77777777" w:rsidR="003C41C7" w:rsidRPr="00B74D02" w:rsidRDefault="003C41C7" w:rsidP="00252E74">
            <w:pPr>
              <w:pStyle w:val="Nagwek1"/>
              <w:spacing w:before="120" w:after="120" w:line="300" w:lineRule="exact"/>
              <w:rPr>
                <w:rFonts w:ascii="Open Sans" w:eastAsia="Calibri" w:hAnsi="Open Sans" w:cs="Open Sans"/>
                <w:color w:val="333333"/>
                <w:lang w:eastAsia="en-US" w:bidi="ar-SA"/>
              </w:rPr>
            </w:pPr>
            <w:r w:rsidRPr="00B74D02">
              <w:rPr>
                <w:rFonts w:ascii="Open Sans" w:eastAsia="Calibri" w:hAnsi="Open Sans" w:cs="Open Sans"/>
                <w:b w:val="0"/>
                <w:bCs w:val="0"/>
                <w:color w:val="333333"/>
                <w:lang w:eastAsia="en-US" w:bidi="ar-SA"/>
              </w:rPr>
              <w:br w:type="column"/>
            </w:r>
            <w:r w:rsidRPr="00B74D02">
              <w:rPr>
                <w:rFonts w:ascii="Open Sans" w:eastAsia="Calibri" w:hAnsi="Open Sans" w:cs="Open Sans"/>
                <w:color w:val="333333"/>
                <w:lang w:eastAsia="en-US" w:bidi="ar-SA"/>
              </w:rPr>
              <w:t>§ 1</w:t>
            </w:r>
          </w:p>
          <w:p w14:paraId="490BCFD0" w14:textId="77777777" w:rsidR="003C41C7" w:rsidRPr="00B74D02" w:rsidRDefault="003C41C7" w:rsidP="00252E74">
            <w:pPr>
              <w:adjustRightInd w:val="0"/>
              <w:spacing w:before="120" w:after="120" w:line="300" w:lineRule="exact"/>
              <w:jc w:val="center"/>
              <w:rPr>
                <w:rFonts w:ascii="Open Sans" w:eastAsia="Calibri" w:hAnsi="Open Sans" w:cs="Open Sans"/>
                <w:color w:val="333333"/>
                <w:sz w:val="20"/>
                <w:szCs w:val="20"/>
                <w:lang w:eastAsia="en-US" w:bidi="ar-SA"/>
              </w:rPr>
            </w:pPr>
            <w:r w:rsidRPr="00B74D02">
              <w:rPr>
                <w:rFonts w:ascii="Open Sans" w:eastAsia="Calibri" w:hAnsi="Open Sans" w:cs="Open Sans"/>
                <w:b/>
                <w:bCs/>
                <w:color w:val="333333"/>
                <w:sz w:val="20"/>
                <w:szCs w:val="20"/>
                <w:lang w:eastAsia="en-US" w:bidi="ar-SA"/>
              </w:rPr>
              <w:t>DEFINICJE</w:t>
            </w:r>
          </w:p>
          <w:p w14:paraId="65302BE3"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color w:val="333333"/>
                <w:sz w:val="20"/>
                <w:szCs w:val="20"/>
                <w:lang w:eastAsia="en-US" w:bidi="ar-SA"/>
              </w:rPr>
              <w:t>Terminy, które stosowane są w umowie, należy rozumieć jako:</w:t>
            </w:r>
          </w:p>
          <w:p w14:paraId="04108EB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CST2021 </w:t>
            </w:r>
            <w:r w:rsidRPr="00B74D02">
              <w:rPr>
                <w:rFonts w:ascii="Open Sans" w:eastAsia="Times New Roman" w:hAnsi="Open Sans"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 </w:t>
            </w:r>
          </w:p>
          <w:p w14:paraId="0A3ECD0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lastRenderedPageBreak/>
              <w:t>częściowy wniosek o płatność</w:t>
            </w:r>
            <w:r w:rsidRPr="00B74D02">
              <w:rPr>
                <w:rFonts w:ascii="Open Sans" w:eastAsia="Times New Roman" w:hAnsi="Open Sans" w:cs="Open Sans"/>
                <w:color w:val="333333"/>
                <w:sz w:val="20"/>
                <w:szCs w:val="20"/>
                <w:lang w:bidi="ar-SA"/>
              </w:rPr>
              <w:t xml:space="preserve"> - indywidualny wniosek o płatność, który partner wiodący i każdy partner projektu składa do kontrolera na zasadach określonych w podręczniku programu;</w:t>
            </w:r>
          </w:p>
          <w:p w14:paraId="264B7BC0" w14:textId="2A206393" w:rsidR="003C41C7" w:rsidRPr="00B74D02" w:rsidRDefault="003C41C7" w:rsidP="00570176">
            <w:pPr>
              <w:adjustRightInd w:val="0"/>
              <w:spacing w:before="120" w:after="120" w:line="300" w:lineRule="exact"/>
              <w:rPr>
                <w:rFonts w:ascii="Open Sans" w:eastAsia="Times New Roman" w:hAnsi="Open Sans" w:cs="Open Sans"/>
                <w:color w:val="333333"/>
                <w:sz w:val="20"/>
                <w:szCs w:val="20"/>
                <w:highlight w:val="yellow"/>
                <w:lang w:bidi="ar-SA"/>
              </w:rPr>
            </w:pPr>
            <w:r w:rsidRPr="00B74D02">
              <w:rPr>
                <w:rFonts w:ascii="Open Sans" w:eastAsia="Times New Roman" w:hAnsi="Open Sans" w:cs="Open Sans"/>
                <w:b/>
                <w:color w:val="333333"/>
                <w:sz w:val="20"/>
                <w:szCs w:val="20"/>
                <w:lang w:bidi="ar-SA"/>
              </w:rPr>
              <w:t xml:space="preserve">dofinansowanie </w:t>
            </w:r>
            <w:r w:rsidRPr="00B74D02">
              <w:rPr>
                <w:rFonts w:ascii="Open Sans" w:eastAsia="Times New Roman" w:hAnsi="Open Sans" w:cs="Open Sans"/>
                <w:color w:val="333333"/>
                <w:sz w:val="20"/>
                <w:szCs w:val="20"/>
                <w:lang w:bidi="ar-SA"/>
              </w:rPr>
              <w:t>- unijny wkład w wydatki kwalifikowalne projektu przyznany umową;</w:t>
            </w:r>
            <w:r w:rsidR="0044178B" w:rsidRPr="00B74D02">
              <w:rPr>
                <w:rFonts w:ascii="Open Sans" w:eastAsia="Times New Roman" w:hAnsi="Open Sans" w:cs="Open Sans"/>
                <w:color w:val="333333"/>
                <w:sz w:val="20"/>
                <w:szCs w:val="20"/>
                <w:lang w:bidi="ar-SA"/>
              </w:rPr>
              <w:br/>
            </w:r>
          </w:p>
          <w:p w14:paraId="38D74D2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dokumenty programowe </w:t>
            </w:r>
            <w:r w:rsidRPr="00B74D02">
              <w:rPr>
                <w:rFonts w:ascii="Open Sans" w:eastAsia="Times New Roman" w:hAnsi="Open Sans" w:cs="Open Sans"/>
                <w:color w:val="333333"/>
                <w:sz w:val="20"/>
                <w:szCs w:val="20"/>
                <w:lang w:bidi="ar-SA"/>
              </w:rPr>
              <w:t>- dokumenty zatwierdzone przez instytucję zarządzającą lub komitet monitorujący, które są stosowane w ramach wdrażania programu;</w:t>
            </w:r>
          </w:p>
          <w:p w14:paraId="36B82AF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GBER </w:t>
            </w:r>
            <w:r w:rsidRPr="00B74D02">
              <w:rPr>
                <w:rFonts w:ascii="Open Sans" w:eastAsia="Times New Roman" w:hAnsi="Open Sans" w:cs="Open Sans"/>
                <w:color w:val="333333"/>
                <w:sz w:val="20"/>
                <w:szCs w:val="20"/>
                <w:lang w:bidi="ar-SA"/>
              </w:rPr>
              <w:t>- rozporządzenie Komisji (UE) nr 651/2014 z dnia 17 czerwca 2014 r. uznające niektóre rodzaje pomocy za zgodne z rynkiem wewnętrznym w zastosowaniu art. 107 i 108 Traktatu (Dz. Urz. UE L 187 z 26.06.2014, str. 1, z późn. zm.);</w:t>
            </w:r>
          </w:p>
          <w:p w14:paraId="5255E082" w14:textId="77777777"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cs="Open Sans"/>
                <w:b/>
                <w:color w:val="333333"/>
                <w:sz w:val="20"/>
                <w:szCs w:val="20"/>
              </w:rPr>
              <w:t>korekta finansowa</w:t>
            </w:r>
            <w:r w:rsidRPr="00B74D02">
              <w:rPr>
                <w:rFonts w:ascii="Open Sans" w:hAnsi="Open Sans" w:cs="Open Sans"/>
                <w:color w:val="333333"/>
                <w:sz w:val="20"/>
                <w:szCs w:val="20"/>
              </w:rPr>
              <w:t xml:space="preserve"> - anulowanie całości lub części dofinansowania na rzecz projektu lub programu wskutek nieprawidłowości lub poważnych uchybień;</w:t>
            </w:r>
          </w:p>
          <w:p w14:paraId="4392C8B2" w14:textId="6B75FB82"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komitet monitorujący</w:t>
            </w:r>
            <w:r w:rsidRPr="00B74D02">
              <w:rPr>
                <w:rFonts w:ascii="Open Sans" w:eastAsia="Times New Roman" w:hAnsi="Open Sans" w:cs="Open Sans"/>
                <w:color w:val="333333"/>
                <w:sz w:val="20"/>
                <w:szCs w:val="20"/>
                <w:lang w:bidi="ar-SA"/>
              </w:rPr>
              <w:t xml:space="preserve"> - organ powołany przez państwa uczestniczące w programie w porozumieniu z Instytucją Zarządzającą w celu monitorowania wdrażania programu; </w:t>
            </w:r>
            <w:r w:rsidR="00595266">
              <w:rPr>
                <w:rFonts w:ascii="Open Sans" w:eastAsia="Times New Roman" w:hAnsi="Open Sans" w:cs="Open Sans"/>
                <w:color w:val="333333"/>
                <w:sz w:val="20"/>
                <w:szCs w:val="20"/>
                <w:lang w:bidi="ar-SA"/>
              </w:rPr>
              <w:br/>
            </w:r>
          </w:p>
          <w:p w14:paraId="7C71A39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kontroler </w:t>
            </w:r>
            <w:r w:rsidRPr="00B74D02">
              <w:rPr>
                <w:rFonts w:ascii="Open Sans" w:eastAsia="Times New Roman" w:hAnsi="Open Sans" w:cs="Open Sans"/>
                <w:color w:val="333333"/>
                <w:sz w:val="20"/>
                <w:szCs w:val="20"/>
                <w:lang w:bidi="ar-SA"/>
              </w:rPr>
              <w:t>- podmiot lub osoba odpowiedzialna za kontrolę na terytorium państwa uczestniczącego w programie;</w:t>
            </w:r>
          </w:p>
          <w:p w14:paraId="2E9D222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należne dofinansowanie </w:t>
            </w:r>
            <w:r w:rsidRPr="00B74D02">
              <w:rPr>
                <w:rFonts w:ascii="Open Sans" w:eastAsia="Times New Roman" w:hAnsi="Open Sans" w:cs="Open Sans"/>
                <w:color w:val="333333"/>
                <w:sz w:val="20"/>
                <w:szCs w:val="20"/>
                <w:lang w:bidi="ar-SA"/>
              </w:rPr>
              <w:t>- dofinansowanie, które instytucja zarządzająca zatwierdza partnerowi wiodącemu na podstawie wydatków kwalifikowalnych;</w:t>
            </w:r>
          </w:p>
          <w:p w14:paraId="5D334333"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Calibri" w:hAnsi="Open Sans" w:cs="Open Sans"/>
                <w:b/>
                <w:color w:val="333333"/>
                <w:sz w:val="20"/>
                <w:szCs w:val="20"/>
                <w:lang w:bidi="ar-SA"/>
              </w:rPr>
              <w:t xml:space="preserve">nieprawidłowość </w:t>
            </w:r>
            <w:r w:rsidRPr="00B74D02">
              <w:rPr>
                <w:rFonts w:ascii="Open Sans" w:eastAsia="Calibri" w:hAnsi="Open Sans" w:cs="Open Sans"/>
                <w:color w:val="333333"/>
                <w:sz w:val="20"/>
                <w:szCs w:val="20"/>
                <w:lang w:bidi="ar-SA"/>
              </w:rPr>
              <w:t xml:space="preserve">- </w:t>
            </w:r>
            <w:r w:rsidRPr="00B74D02">
              <w:rPr>
                <w:rFonts w:ascii="Open Sans" w:eastAsia="Times New Roman" w:hAnsi="Open Sans" w:cs="Open Sans"/>
                <w:color w:val="333333"/>
                <w:sz w:val="20"/>
                <w:szCs w:val="20"/>
                <w:lang w:bidi="ar-SA"/>
              </w:rPr>
              <w:t xml:space="preserve">każde naruszenie mającego zastosowanie prawa wynikające z działania lub zaniechania partnera wiodącego lub partnera projektu, które ma lub może mieć szkodliwy wpływ na budżet Unii Europejskiej </w:t>
            </w:r>
            <w:r w:rsidRPr="00B74D02">
              <w:rPr>
                <w:rFonts w:ascii="Open Sans" w:eastAsia="Times New Roman" w:hAnsi="Open Sans" w:cs="Open Sans"/>
                <w:color w:val="333333"/>
                <w:sz w:val="20"/>
                <w:szCs w:val="20"/>
                <w:lang w:bidi="ar-SA"/>
              </w:rPr>
              <w:lastRenderedPageBreak/>
              <w:t>poprzez obciążenie go nieuzasadnionym wydatkiem;</w:t>
            </w:r>
          </w:p>
          <w:p w14:paraId="12A5D4FF" w14:textId="77777777" w:rsidR="003C41C7" w:rsidRPr="00B74D02" w:rsidRDefault="003C41C7" w:rsidP="00570176">
            <w:pPr>
              <w:adjustRightInd w:val="0"/>
              <w:spacing w:before="120" w:after="120" w:line="300" w:lineRule="exact"/>
              <w:rPr>
                <w:rFonts w:ascii="Open Sans" w:eastAsia="Times New Roman" w:hAnsi="Open Sans" w:cs="Open Sans"/>
                <w:b/>
                <w:color w:val="333333"/>
                <w:sz w:val="20"/>
                <w:szCs w:val="20"/>
                <w:lang w:bidi="ar-SA"/>
              </w:rPr>
            </w:pPr>
            <w:r w:rsidRPr="00B74D02">
              <w:rPr>
                <w:rFonts w:ascii="Open Sans" w:eastAsia="Times New Roman" w:hAnsi="Open Sans" w:cs="Open Sans"/>
                <w:b/>
                <w:color w:val="333333"/>
                <w:sz w:val="20"/>
                <w:szCs w:val="20"/>
                <w:lang w:bidi="ar-SA"/>
              </w:rPr>
              <w:t>partner wiodący</w:t>
            </w:r>
            <w:r w:rsidRPr="00B74D02">
              <w:rPr>
                <w:rFonts w:ascii="Open Sans" w:eastAsia="Times New Roman" w:hAnsi="Open Sans" w:cs="Open Sans"/>
                <w:color w:val="333333"/>
                <w:sz w:val="20"/>
                <w:szCs w:val="20"/>
                <w:lang w:bidi="ar-SA"/>
              </w:rPr>
              <w:t xml:space="preserve"> - podmiot wskazany we wniosku o dofinansowanie, który podpisuje umowę i odpowiada za finansową i rzeczową realizację projektu;</w:t>
            </w:r>
          </w:p>
          <w:p w14:paraId="7EE8E9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partner projektu</w:t>
            </w:r>
            <w:r w:rsidRPr="00B74D02">
              <w:rPr>
                <w:rFonts w:ascii="Open Sans" w:eastAsia="Times New Roman" w:hAnsi="Open Sans" w:cs="Open Sans"/>
                <w:color w:val="333333"/>
                <w:sz w:val="20"/>
                <w:szCs w:val="20"/>
                <w:lang w:bidi="ar-SA"/>
              </w:rPr>
              <w:t xml:space="preserve"> - podmiot wskazany we wniosku o dofinansowanie, który uczestniczy w projekcie i jest związany z partnerem wiodącym umową partnerską;</w:t>
            </w:r>
          </w:p>
          <w:p w14:paraId="4851683A"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programu</w:t>
            </w:r>
            <w:r w:rsidRPr="00B74D02">
              <w:rPr>
                <w:rFonts w:ascii="Open Sans" w:eastAsia="Times New Roman" w:hAnsi="Open Sans"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7618456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beneficjenta CST2021</w:t>
            </w:r>
            <w:r w:rsidRPr="00B74D02">
              <w:rPr>
                <w:rFonts w:ascii="Open Sans" w:eastAsia="Times New Roman" w:hAnsi="Open Sans" w:cs="Open Sans"/>
                <w:color w:val="333333"/>
                <w:sz w:val="20"/>
                <w:szCs w:val="20"/>
                <w:lang w:bidi="ar-SA"/>
              </w:rPr>
              <w:t xml:space="preserve"> - instrukcja pracy w CST2021, w którym realizowany projekt jest rozliczany. Aktualny podręcznik beneficjenta CST2021 dostępny jest na stronie internetowej programu;</w:t>
            </w:r>
          </w:p>
          <w:p w14:paraId="637836A5" w14:textId="77777777" w:rsidR="003C41C7" w:rsidRPr="00B74D02" w:rsidRDefault="003C41C7" w:rsidP="00570176">
            <w:pPr>
              <w:spacing w:before="120" w:after="120" w:line="300" w:lineRule="exact"/>
              <w:rPr>
                <w:rFonts w:ascii="Open Sans" w:eastAsia="Calibri" w:hAnsi="Open Sans" w:cs="Open Sans"/>
                <w:b/>
                <w:i/>
                <w:color w:val="333333"/>
                <w:sz w:val="20"/>
                <w:szCs w:val="20"/>
                <w:lang w:eastAsia="en-US" w:bidi="ar-SA"/>
              </w:rPr>
            </w:pPr>
            <w:r w:rsidRPr="00B74D02">
              <w:rPr>
                <w:rFonts w:ascii="Open Sans" w:eastAsia="Calibri" w:hAnsi="Open Sans" w:cs="Open Sans"/>
                <w:b/>
                <w:color w:val="333333"/>
                <w:sz w:val="20"/>
                <w:szCs w:val="20"/>
                <w:lang w:eastAsia="en-US" w:bidi="ar-SA"/>
              </w:rPr>
              <w:t xml:space="preserve">pomoc </w:t>
            </w:r>
            <w:r w:rsidRPr="00B74D02">
              <w:rPr>
                <w:rFonts w:ascii="Open Sans" w:eastAsia="Calibri" w:hAnsi="Open Sans" w:cs="Open Sans"/>
                <w:b/>
                <w:i/>
                <w:color w:val="333333"/>
                <w:sz w:val="20"/>
                <w:szCs w:val="20"/>
                <w:lang w:eastAsia="en-US" w:bidi="ar-SA"/>
              </w:rPr>
              <w:t>de minimis</w:t>
            </w:r>
            <w:r w:rsidRPr="00B74D02">
              <w:rPr>
                <w:rFonts w:ascii="Open Sans" w:eastAsia="Calibri" w:hAnsi="Open Sans" w:cs="Open Sans"/>
                <w:i/>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pomoc regulowana rozporządzeniem </w:t>
            </w:r>
            <w:r w:rsidRPr="00B74D02">
              <w:rPr>
                <w:rFonts w:ascii="Open Sans" w:eastAsia="Calibri" w:hAnsi="Open Sans" w:cs="Open Sans"/>
                <w:i/>
                <w:iCs/>
                <w:color w:val="333333"/>
                <w:sz w:val="20"/>
                <w:szCs w:val="20"/>
                <w:lang w:eastAsia="en-US" w:bidi="ar-SA"/>
              </w:rPr>
              <w:t>de minimis;</w:t>
            </w:r>
          </w:p>
          <w:p w14:paraId="15D53D66" w14:textId="283E8F4E"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pomoc publiczna</w:t>
            </w:r>
            <w:r w:rsidRPr="00B74D02">
              <w:rPr>
                <w:rFonts w:ascii="Open Sans" w:eastAsia="Calibri" w:hAnsi="Open Sans" w:cs="Open Sans"/>
                <w:color w:val="333333"/>
                <w:sz w:val="20"/>
                <w:szCs w:val="20"/>
                <w:lang w:eastAsia="en-US" w:bidi="ar-SA"/>
              </w:rPr>
              <w:t xml:space="preserve"> - pomoc regulowana GBER;</w:t>
            </w:r>
            <w:r w:rsidR="00595266">
              <w:rPr>
                <w:rFonts w:ascii="Open Sans" w:eastAsia="Calibri" w:hAnsi="Open Sans" w:cs="Open Sans"/>
                <w:color w:val="333333"/>
                <w:sz w:val="20"/>
                <w:szCs w:val="20"/>
                <w:lang w:eastAsia="en-US" w:bidi="ar-SA"/>
              </w:rPr>
              <w:br/>
            </w:r>
            <w:r w:rsidR="0044178B" w:rsidRPr="00B74D02">
              <w:rPr>
                <w:rFonts w:ascii="Open Sans" w:eastAsia="Calibri" w:hAnsi="Open Sans" w:cs="Open Sans"/>
                <w:color w:val="333333"/>
                <w:sz w:val="20"/>
                <w:szCs w:val="20"/>
                <w:lang w:eastAsia="en-US" w:bidi="ar-SA"/>
              </w:rPr>
              <w:br/>
            </w:r>
          </w:p>
          <w:p w14:paraId="30A12349" w14:textId="0A1A6359"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eastAsia="Times New Roman" w:hAnsi="Open Sans" w:cs="Open Sans"/>
                <w:b/>
                <w:color w:val="333333"/>
                <w:sz w:val="20"/>
                <w:szCs w:val="20"/>
                <w:lang w:bidi="ar-SA"/>
              </w:rPr>
              <w:t>program</w:t>
            </w:r>
            <w:r w:rsidRPr="00B74D02">
              <w:rPr>
                <w:rFonts w:ascii="Open Sans" w:eastAsia="Times New Roman" w:hAnsi="Open Sans" w:cs="Open Sans"/>
                <w:color w:val="333333"/>
                <w:sz w:val="20"/>
                <w:szCs w:val="20"/>
                <w:lang w:bidi="ar-SA"/>
              </w:rPr>
              <w:t xml:space="preserve"> - pr</w:t>
            </w:r>
            <w:r w:rsidRPr="00B74D02">
              <w:rPr>
                <w:rFonts w:ascii="Open Sans" w:hAnsi="Open Sans" w:cs="Open Sans"/>
                <w:color w:val="333333"/>
                <w:sz w:val="20"/>
                <w:szCs w:val="20"/>
              </w:rPr>
              <w:t>ogram Interreg Polska – Słowacja 2021-2027 zatwierdzony decyzją Komisji Europejskiej nr C(2022) 6939 z dnia 26 września 2022 r.</w:t>
            </w:r>
            <w:r w:rsidR="00DB3917">
              <w:rPr>
                <w:rFonts w:ascii="Open Sans" w:hAnsi="Open Sans" w:cs="Open Sans"/>
                <w:color w:val="333333"/>
                <w:sz w:val="20"/>
                <w:szCs w:val="20"/>
              </w:rPr>
              <w:t>, z późn. zm.</w:t>
            </w:r>
            <w:r w:rsidRPr="00B74D02">
              <w:rPr>
                <w:rFonts w:ascii="Open Sans" w:hAnsi="Open Sans" w:cs="Open Sans"/>
                <w:color w:val="333333"/>
                <w:sz w:val="20"/>
                <w:szCs w:val="20"/>
              </w:rPr>
              <w:t>;</w:t>
            </w:r>
            <w:r w:rsidR="00137A1F">
              <w:rPr>
                <w:rFonts w:ascii="Open Sans" w:hAnsi="Open Sans" w:cs="Open Sans"/>
                <w:color w:val="333333"/>
                <w:sz w:val="20"/>
                <w:szCs w:val="20"/>
              </w:rPr>
              <w:br/>
            </w:r>
          </w:p>
          <w:p w14:paraId="30D367F6"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projekt</w:t>
            </w:r>
            <w:r w:rsidRPr="00B74D02">
              <w:rPr>
                <w:rFonts w:ascii="Open Sans" w:eastAsia="Times New Roman" w:hAnsi="Open Sans"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14:paraId="394803F0" w14:textId="68C1A39C"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rachunek partnera projektu</w:t>
            </w:r>
            <w:r w:rsidRPr="00B74D02">
              <w:rPr>
                <w:rFonts w:ascii="Open Sans" w:eastAsia="Times New Roman" w:hAnsi="Open Sans" w:cs="Open Sans"/>
                <w:color w:val="333333"/>
                <w:sz w:val="20"/>
                <w:szCs w:val="20"/>
                <w:lang w:bidi="ar-SA"/>
              </w:rPr>
              <w:t xml:space="preserve">  - rachunek bankowy prowadzony przez każdego z partnerów projektu, wskazany w załączniku nr </w:t>
            </w:r>
            <w:r w:rsidRPr="00B74D02">
              <w:rPr>
                <w:rFonts w:ascii="Open Sans" w:eastAsia="Times New Roman" w:hAnsi="Open Sans" w:cs="Open Sans"/>
                <w:color w:val="333333"/>
                <w:sz w:val="20"/>
                <w:szCs w:val="20"/>
                <w:highlight w:val="lightGray"/>
                <w:lang w:bidi="ar-SA"/>
              </w:rPr>
              <w:lastRenderedPageBreak/>
              <w:t>…….</w:t>
            </w:r>
            <w:r w:rsidRPr="00B74D02">
              <w:rPr>
                <w:rFonts w:ascii="Open Sans" w:eastAsia="Times New Roman" w:hAnsi="Open Sans" w:cs="Open Sans"/>
                <w:color w:val="333333"/>
                <w:sz w:val="20"/>
                <w:szCs w:val="20"/>
                <w:lang w:bidi="ar-SA"/>
              </w:rPr>
              <w:t xml:space="preserve"> do umowy, na który przekazywane jest dofinansowanie;</w:t>
            </w:r>
          </w:p>
          <w:p w14:paraId="1ACBD12D"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refundacja</w:t>
            </w:r>
            <w:r w:rsidRPr="00B74D02">
              <w:rPr>
                <w:rFonts w:ascii="Open Sans" w:eastAsia="Times New Roman" w:hAnsi="Open Sans" w:cs="Open Sans"/>
                <w:color w:val="333333"/>
                <w:sz w:val="20"/>
                <w:szCs w:val="20"/>
                <w:lang w:bidi="ar-SA"/>
              </w:rPr>
              <w:t xml:space="preserve"> - wypłata należnego dofinansowania partnerowi wiodącemu przez instytucję zarządzającą;</w:t>
            </w:r>
          </w:p>
          <w:p w14:paraId="18246DA9" w14:textId="5E2F0683"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 xml:space="preserve">rozporządzenie </w:t>
            </w:r>
            <w:r w:rsidRPr="00B74D02">
              <w:rPr>
                <w:rFonts w:ascii="Open Sans" w:eastAsia="Calibri" w:hAnsi="Open Sans" w:cs="Open Sans"/>
                <w:b/>
                <w:i/>
                <w:color w:val="333333"/>
                <w:sz w:val="20"/>
                <w:szCs w:val="20"/>
                <w:lang w:eastAsia="en-US" w:bidi="ar-SA"/>
              </w:rPr>
              <w:t>de minimis</w:t>
            </w:r>
            <w:r w:rsidRPr="00B74D02">
              <w:rPr>
                <w:rFonts w:ascii="Open Sans" w:eastAsia="Calibri" w:hAnsi="Open Sans" w:cs="Open Sans"/>
                <w:b/>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rozporządzenie Komisji (UE)  </w:t>
            </w:r>
            <w:r w:rsidR="00DB3917">
              <w:rPr>
                <w:rFonts w:ascii="Open Sans" w:eastAsia="Calibri" w:hAnsi="Open Sans" w:cs="Open Sans"/>
                <w:color w:val="333333"/>
                <w:sz w:val="20"/>
                <w:szCs w:val="20"/>
                <w:lang w:eastAsia="en-US" w:bidi="ar-SA"/>
              </w:rPr>
              <w:t>2023/2831</w:t>
            </w:r>
            <w:r w:rsidRPr="00B74D02">
              <w:rPr>
                <w:rFonts w:ascii="Open Sans" w:eastAsia="Calibri" w:hAnsi="Open Sans" w:cs="Open Sans"/>
                <w:color w:val="333333"/>
                <w:sz w:val="20"/>
                <w:szCs w:val="20"/>
                <w:lang w:eastAsia="en-US" w:bidi="ar-SA"/>
              </w:rPr>
              <w:t xml:space="preserve"> z dnia 1</w:t>
            </w:r>
            <w:r w:rsidR="00DB3917">
              <w:rPr>
                <w:rFonts w:ascii="Open Sans" w:eastAsia="Calibri" w:hAnsi="Open Sans" w:cs="Open Sans"/>
                <w:color w:val="333333"/>
                <w:sz w:val="20"/>
                <w:szCs w:val="20"/>
                <w:lang w:eastAsia="en-US" w:bidi="ar-SA"/>
              </w:rPr>
              <w:t>3</w:t>
            </w:r>
            <w:r w:rsidRPr="00B74D02">
              <w:rPr>
                <w:rFonts w:ascii="Open Sans" w:eastAsia="Calibri" w:hAnsi="Open Sans" w:cs="Open Sans"/>
                <w:color w:val="333333"/>
                <w:sz w:val="20"/>
                <w:szCs w:val="20"/>
                <w:lang w:eastAsia="en-US" w:bidi="ar-SA"/>
              </w:rPr>
              <w:t xml:space="preserve"> grudnia 20</w:t>
            </w:r>
            <w:r w:rsidR="00DB3917">
              <w:rPr>
                <w:rFonts w:ascii="Open Sans" w:eastAsia="Calibri" w:hAnsi="Open Sans" w:cs="Open Sans"/>
                <w:color w:val="333333"/>
                <w:sz w:val="20"/>
                <w:szCs w:val="20"/>
                <w:lang w:eastAsia="en-US" w:bidi="ar-SA"/>
              </w:rPr>
              <w:t>2</w:t>
            </w:r>
            <w:r w:rsidRPr="00B74D02">
              <w:rPr>
                <w:rFonts w:ascii="Open Sans" w:eastAsia="Calibri" w:hAnsi="Open Sans" w:cs="Open Sans"/>
                <w:color w:val="333333"/>
                <w:sz w:val="20"/>
                <w:szCs w:val="20"/>
                <w:lang w:eastAsia="en-US" w:bidi="ar-SA"/>
              </w:rPr>
              <w:t xml:space="preserve">3 r. w sprawie stosowania art. 107 i 108 Traktatu o funkcjonowaniu Unii Europejskiej do pomocy </w:t>
            </w:r>
            <w:r w:rsidRPr="00B74D02">
              <w:rPr>
                <w:rFonts w:ascii="Open Sans" w:eastAsia="Calibri" w:hAnsi="Open Sans" w:cs="Open Sans"/>
                <w:i/>
                <w:color w:val="333333"/>
                <w:sz w:val="20"/>
                <w:szCs w:val="20"/>
                <w:lang w:eastAsia="en-US" w:bidi="ar-SA"/>
              </w:rPr>
              <w:t>de minimis</w:t>
            </w:r>
            <w:r w:rsidRPr="00B74D02">
              <w:rPr>
                <w:rFonts w:ascii="Open Sans" w:eastAsia="Calibri" w:hAnsi="Open Sans" w:cs="Open Sans"/>
                <w:color w:val="333333"/>
                <w:sz w:val="20"/>
                <w:szCs w:val="20"/>
                <w:lang w:eastAsia="en-US" w:bidi="ar-SA"/>
              </w:rPr>
              <w:t xml:space="preserve"> (Dz. Urz. UE L </w:t>
            </w:r>
            <w:r w:rsidR="00DB3917">
              <w:rPr>
                <w:rFonts w:ascii="Open Sans" w:eastAsia="Calibri" w:hAnsi="Open Sans" w:cs="Open Sans"/>
                <w:color w:val="333333"/>
                <w:sz w:val="20"/>
                <w:szCs w:val="20"/>
                <w:lang w:eastAsia="en-US" w:bidi="ar-SA"/>
              </w:rPr>
              <w:t>2023/2831 z 15.12.2023</w:t>
            </w:r>
            <w:r w:rsidRPr="00B74D02">
              <w:rPr>
                <w:rFonts w:ascii="Open Sans" w:eastAsia="Calibri" w:hAnsi="Open Sans" w:cs="Open Sans"/>
                <w:color w:val="333333"/>
                <w:sz w:val="20"/>
                <w:szCs w:val="20"/>
                <w:lang w:eastAsia="en-US" w:bidi="ar-SA"/>
              </w:rPr>
              <w:t>);</w:t>
            </w:r>
          </w:p>
          <w:p w14:paraId="488FBCB8"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EFRR </w:t>
            </w:r>
            <w:r w:rsidRPr="00B74D02">
              <w:rPr>
                <w:rFonts w:ascii="Open Sans" w:eastAsia="Times New Roman" w:hAnsi="Open Sans" w:cs="Open Sans"/>
                <w:color w:val="333333"/>
                <w:sz w:val="20"/>
                <w:szCs w:val="20"/>
                <w:lang w:bidi="ar-SA"/>
              </w:rPr>
              <w:t>- rozporządzenie Parlamentu Europejskiego i Rady (UE) 2021/1058 z dnia 24 czerwca 2021 r. w sprawie Europejskiego Funduszu Rozwoju Regionalnego i Funduszu Spójności (Dz. Urz. UE. L 231 z 30.06.2021, str. 60, z późn. zm);</w:t>
            </w:r>
          </w:p>
          <w:p w14:paraId="4D47ADE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rozporządzenie Interreg</w:t>
            </w:r>
            <w:r w:rsidRPr="00B74D02">
              <w:rPr>
                <w:rFonts w:ascii="Open Sans" w:eastAsia="Times New Roman" w:hAnsi="Open Sans" w:cs="Open Sans"/>
                <w:color w:val="333333"/>
                <w:sz w:val="20"/>
                <w:szCs w:val="20"/>
                <w:lang w:bidi="ar-SA"/>
              </w:rPr>
              <w:t xml:space="preserve"> - 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p w14:paraId="51E6F5DE"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rozporządzenie ogólne</w:t>
            </w:r>
            <w:r w:rsidRPr="00B74D02">
              <w:rPr>
                <w:rFonts w:ascii="Open Sans" w:eastAsia="Times New Roman" w:hAnsi="Open Sans"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Pr="00B74D02">
              <w:rPr>
                <w:rFonts w:ascii="Open Sans" w:eastAsia="Times New Roman" w:hAnsi="Open Sans" w:cs="Open Sans"/>
                <w:color w:val="333333"/>
                <w:sz w:val="20"/>
                <w:szCs w:val="20"/>
                <w:lang w:bidi="ar-SA"/>
              </w:rPr>
              <w:lastRenderedPageBreak/>
              <w:t xml:space="preserve">i Polityki Wizowej (Dz. Urz. UE L 231 z 30.06.2021, str. 159, </w:t>
            </w:r>
            <w:r w:rsidRPr="00B74D02">
              <w:rPr>
                <w:rFonts w:ascii="Open Sans" w:hAnsi="Open Sans" w:cs="Open Sans"/>
                <w:color w:val="333333"/>
                <w:sz w:val="20"/>
                <w:szCs w:val="20"/>
              </w:rPr>
              <w:t>z późn. zm.</w:t>
            </w:r>
            <w:r w:rsidRPr="00B74D02">
              <w:rPr>
                <w:rFonts w:ascii="Open Sans" w:eastAsia="Times New Roman" w:hAnsi="Open Sans" w:cs="Open Sans"/>
                <w:color w:val="333333"/>
                <w:sz w:val="20"/>
                <w:szCs w:val="20"/>
                <w:lang w:bidi="ar-SA"/>
              </w:rPr>
              <w:t>);</w:t>
            </w:r>
          </w:p>
          <w:p w14:paraId="24733106" w14:textId="77777777" w:rsidR="003C41C7" w:rsidRPr="00B74D02" w:rsidRDefault="003C41C7" w:rsidP="00570176">
            <w:pPr>
              <w:adjustRightInd w:val="0"/>
              <w:spacing w:before="120" w:after="120" w:line="300" w:lineRule="exact"/>
              <w:rPr>
                <w:rFonts w:ascii="Open Sans" w:eastAsia="Times New Roman" w:hAnsi="Open Sans" w:cs="Open Sans"/>
                <w:noProof/>
                <w:color w:val="333333"/>
                <w:sz w:val="20"/>
                <w:szCs w:val="20"/>
                <w:lang w:bidi="ar-SA"/>
              </w:rPr>
            </w:pPr>
            <w:r w:rsidRPr="00B74D02">
              <w:rPr>
                <w:rFonts w:ascii="Open Sans" w:eastAsia="Times New Roman" w:hAnsi="Open Sans" w:cs="Open Sans"/>
                <w:b/>
                <w:color w:val="333333"/>
                <w:sz w:val="20"/>
                <w:szCs w:val="20"/>
                <w:lang w:bidi="ar-SA"/>
              </w:rPr>
              <w:t xml:space="preserve">ryczałt </w:t>
            </w:r>
            <w:r w:rsidRPr="00B74D02">
              <w:rPr>
                <w:rFonts w:ascii="Open Sans" w:eastAsia="Times New Roman" w:hAnsi="Open Sans" w:cs="Open Sans"/>
                <w:color w:val="333333"/>
                <w:sz w:val="20"/>
                <w:szCs w:val="20"/>
                <w:lang w:bidi="ar-SA"/>
              </w:rPr>
              <w:t>- formy wydatku uproszczonego: stawka ryczałtowa, kwota ryczałtowa lub stawka jednostkowa;</w:t>
            </w:r>
          </w:p>
          <w:p w14:paraId="722C71D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strona internetowa programu</w:t>
            </w:r>
            <w:r w:rsidRPr="00B74D02">
              <w:rPr>
                <w:rFonts w:ascii="Open Sans" w:eastAsia="Times New Roman" w:hAnsi="Open Sans" w:cs="Open Sans"/>
                <w:color w:val="333333"/>
                <w:sz w:val="20"/>
                <w:szCs w:val="20"/>
                <w:lang w:bidi="ar-SA"/>
              </w:rPr>
              <w:t xml:space="preserve"> – strona: www.plsk.eu;</w:t>
            </w:r>
          </w:p>
          <w:p w14:paraId="2E17596F"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bidi="ar-SA"/>
              </w:rPr>
            </w:pPr>
            <w:r w:rsidRPr="00B74D02">
              <w:rPr>
                <w:rFonts w:ascii="Open Sans" w:eastAsia="Calibri" w:hAnsi="Open Sans" w:cs="Open Sans"/>
                <w:b/>
                <w:color w:val="333333"/>
                <w:sz w:val="20"/>
                <w:szCs w:val="20"/>
                <w:lang w:eastAsia="en-US" w:bidi="ar-SA"/>
              </w:rPr>
              <w:t>trwałość</w:t>
            </w:r>
            <w:r w:rsidRPr="00B74D02">
              <w:rPr>
                <w:rFonts w:ascii="Open Sans" w:eastAsia="Calibri" w:hAnsi="Open Sans" w:cs="Open Sans"/>
                <w:color w:val="333333"/>
                <w:sz w:val="20"/>
                <w:szCs w:val="20"/>
                <w:lang w:eastAsia="en-US" w:bidi="ar-SA"/>
              </w:rPr>
              <w:t xml:space="preserve"> - </w:t>
            </w:r>
            <w:r w:rsidRPr="00B74D02">
              <w:rPr>
                <w:rFonts w:ascii="Open Sans" w:eastAsia="Calibri" w:hAnsi="Open Sans" w:cs="Open Sans"/>
                <w:color w:val="333333"/>
                <w:sz w:val="20"/>
                <w:szCs w:val="20"/>
                <w:lang w:bidi="ar-SA"/>
              </w:rPr>
              <w:t xml:space="preserve">utrzymanie inwestycji przez okres pięciu lat od daty </w:t>
            </w:r>
            <w:bookmarkStart w:id="4" w:name="_Hlk96088614"/>
            <w:r w:rsidRPr="00B74D02">
              <w:rPr>
                <w:rFonts w:ascii="Open Sans" w:eastAsia="Calibri" w:hAnsi="Open Sans" w:cs="Open Sans"/>
                <w:color w:val="333333"/>
                <w:sz w:val="20"/>
                <w:szCs w:val="20"/>
                <w:lang w:bidi="ar-SA"/>
              </w:rPr>
              <w:t>realizacji przez instytucję zarządzającą ostatniej płatności do partnera wiodącego</w:t>
            </w:r>
            <w:bookmarkEnd w:id="4"/>
            <w:r w:rsidRPr="00B74D02">
              <w:rPr>
                <w:rFonts w:ascii="Open Sans" w:eastAsia="Calibri" w:hAnsi="Open Sans" w:cs="Open Sans"/>
                <w:color w:val="333333"/>
                <w:sz w:val="20"/>
                <w:szCs w:val="20"/>
                <w:lang w:bidi="ar-SA"/>
              </w:rPr>
              <w:t xml:space="preserve">. Zasada ta dotyczy projektów obejmujących inwestycje infrastrukturalne oraz inwestycje produkcyjne. W okresie trwałości nie mogą wystąpić okoliczności: </w:t>
            </w:r>
          </w:p>
          <w:p w14:paraId="50CED090"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zaprzestania lub przeniesienia działalności produkcyjnej poza region na poziomie NUTS 2, w którym dany projekt otrzymał wsparcie; </w:t>
            </w:r>
          </w:p>
          <w:p w14:paraId="29240AF7"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zmiany własności elementu infrastruktury, która daje przedsiębiorstwu lub podmiotowi publicznemu nienależną korzyść; </w:t>
            </w:r>
          </w:p>
          <w:p w14:paraId="66C579B9"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istotnej zmiany wpływającej na charakter projektu, jego cele lub warunki realizacji, mogącej doprowadzić do naruszenia pierwotnych celów projektu;</w:t>
            </w:r>
          </w:p>
          <w:p w14:paraId="40DB9FCC" w14:textId="77777777" w:rsidR="003C41C7" w:rsidRPr="00B74D02" w:rsidRDefault="003C41C7" w:rsidP="00570176">
            <w:pPr>
              <w:adjustRightInd w:val="0"/>
              <w:spacing w:before="120" w:after="120" w:line="300" w:lineRule="exact"/>
              <w:rPr>
                <w:rFonts w:ascii="Open Sans" w:eastAsia="Times New Roman" w:hAnsi="Open Sans" w:cs="Open Sans"/>
                <w:bCs/>
                <w:color w:val="333333"/>
                <w:sz w:val="20"/>
                <w:szCs w:val="20"/>
                <w:lang w:bidi="ar-SA"/>
              </w:rPr>
            </w:pPr>
            <w:r w:rsidRPr="00B74D02">
              <w:rPr>
                <w:rFonts w:ascii="Open Sans" w:eastAsia="Times New Roman" w:hAnsi="Open Sans" w:cs="Open Sans"/>
                <w:b/>
                <w:color w:val="333333"/>
                <w:sz w:val="20"/>
                <w:szCs w:val="20"/>
                <w:lang w:bidi="ar-SA"/>
              </w:rPr>
              <w:t>umowa o dofinansowanie</w:t>
            </w:r>
            <w:r w:rsidRPr="00B74D02">
              <w:rPr>
                <w:rFonts w:ascii="Open Sans" w:eastAsia="Times New Roman" w:hAnsi="Open Sans" w:cs="Open Sans"/>
                <w:bCs/>
                <w:color w:val="333333"/>
                <w:sz w:val="20"/>
                <w:szCs w:val="20"/>
                <w:lang w:bidi="ar-SA"/>
              </w:rPr>
              <w:t xml:space="preserve"> – umowa </w:t>
            </w:r>
            <w:r w:rsidRPr="00B74D02">
              <w:rPr>
                <w:rFonts w:ascii="Open Sans" w:hAnsi="Open Sans" w:cs="Open Sans"/>
                <w:color w:val="333333"/>
                <w:sz w:val="20"/>
                <w:szCs w:val="20"/>
              </w:rPr>
              <w:t>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w:t>
            </w:r>
            <w:r w:rsidRPr="00B74D02">
              <w:rPr>
                <w:rFonts w:ascii="Open Sans" w:eastAsia="Times New Roman" w:hAnsi="Open Sans" w:cs="Open Sans"/>
                <w:bCs/>
                <w:color w:val="333333"/>
                <w:sz w:val="20"/>
                <w:szCs w:val="20"/>
                <w:lang w:bidi="ar-SA"/>
              </w:rPr>
              <w:t>zawarta pomiędzy instytucją zarządzającą a partnerem wiodącym</w:t>
            </w:r>
            <w:r w:rsidRPr="00B74D02">
              <w:rPr>
                <w:rFonts w:ascii="Open Sans" w:hAnsi="Open Sans" w:cs="Open Sans"/>
                <w:color w:val="333333"/>
                <w:sz w:val="20"/>
                <w:szCs w:val="20"/>
              </w:rPr>
              <w:t xml:space="preserve"> na realizację projektu </w:t>
            </w:r>
            <w:r w:rsidRPr="00B74D02">
              <w:rPr>
                <w:rFonts w:ascii="Open Sans" w:hAnsi="Open Sans" w:cs="Open Sans"/>
                <w:color w:val="333333"/>
                <w:sz w:val="20"/>
                <w:szCs w:val="20"/>
                <w:shd w:val="clear" w:color="auto" w:fill="C0C0C0"/>
              </w:rPr>
              <w:t>…………………..</w:t>
            </w:r>
            <w:r w:rsidRPr="00B74D02">
              <w:rPr>
                <w:rFonts w:ascii="Open Sans" w:hAnsi="Open Sans" w:cs="Open Sans"/>
                <w:color w:val="333333"/>
                <w:sz w:val="20"/>
                <w:szCs w:val="20"/>
                <w:shd w:val="clear" w:color="auto" w:fill="D9D9D9" w:themeFill="background1" w:themeFillShade="D9"/>
              </w:rPr>
              <w:t xml:space="preserve"> [tytuł</w:t>
            </w:r>
            <w:r w:rsidRPr="00B74D02">
              <w:rPr>
                <w:rFonts w:ascii="Open Sans" w:hAnsi="Open Sans" w:cs="Open Sans"/>
                <w:color w:val="333333"/>
                <w:spacing w:val="46"/>
                <w:sz w:val="20"/>
                <w:szCs w:val="20"/>
                <w:shd w:val="clear" w:color="auto" w:fill="D9D9D9" w:themeFill="background1" w:themeFillShade="D9"/>
              </w:rPr>
              <w:t xml:space="preserve"> </w:t>
            </w:r>
            <w:r w:rsidRPr="00B74D02">
              <w:rPr>
                <w:rFonts w:ascii="Open Sans" w:hAnsi="Open Sans" w:cs="Open Sans"/>
                <w:color w:val="333333"/>
                <w:sz w:val="20"/>
                <w:szCs w:val="20"/>
                <w:shd w:val="clear" w:color="auto" w:fill="D9D9D9" w:themeFill="background1" w:themeFillShade="D9"/>
              </w:rPr>
              <w:t>projektu];</w:t>
            </w:r>
          </w:p>
          <w:p w14:paraId="448E3D09"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dofinansowanie</w:t>
            </w:r>
            <w:r w:rsidRPr="00B74D02">
              <w:rPr>
                <w:rFonts w:ascii="Open Sans" w:eastAsia="Times New Roman" w:hAnsi="Open Sans" w:cs="Open Sans"/>
                <w:color w:val="333333"/>
                <w:sz w:val="20"/>
                <w:szCs w:val="20"/>
                <w:lang w:bidi="ar-SA"/>
              </w:rPr>
              <w:t xml:space="preserve"> - zatwierdzony przez komitet monitorujący [dd.mm.rrrr]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wniosek o dofinansowanie realizacji projektu o numerze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Dane z wniosku o dofinansowanie, wraz ze wszystkimi załącznikami niezbędnymi do prowadzenia weryfikacji prawidłowości </w:t>
            </w:r>
            <w:r w:rsidRPr="00B74D02">
              <w:rPr>
                <w:rFonts w:ascii="Open Sans" w:eastAsia="Times New Roman" w:hAnsi="Open Sans" w:cs="Open Sans"/>
                <w:color w:val="333333"/>
                <w:sz w:val="20"/>
                <w:szCs w:val="20"/>
                <w:lang w:bidi="ar-SA"/>
              </w:rPr>
              <w:lastRenderedPageBreak/>
              <w:t>realizacji projektu, są dostępne i aktualizowane w CST2021;</w:t>
            </w:r>
          </w:p>
          <w:p w14:paraId="6423941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płatność dla projektu</w:t>
            </w:r>
            <w:r w:rsidRPr="00B74D02">
              <w:rPr>
                <w:rFonts w:ascii="Open Sans" w:eastAsia="Times New Roman" w:hAnsi="Open Sans" w:cs="Open Sans"/>
                <w:color w:val="333333"/>
                <w:sz w:val="20"/>
                <w:szCs w:val="20"/>
                <w:lang w:bidi="ar-SA"/>
              </w:rPr>
              <w:t xml:space="preserve"> - wniosek o płatność, który partner wiodący składa do wspólnego sekretariatu na zasadach określonych w podręczniku programu oraz umowie;</w:t>
            </w:r>
          </w:p>
          <w:p w14:paraId="43F5E4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wspólny sekretariat </w:t>
            </w:r>
            <w:r w:rsidRPr="00B74D02">
              <w:rPr>
                <w:rFonts w:ascii="Open Sans" w:eastAsia="Times New Roman" w:hAnsi="Open Sans" w:cs="Open Sans"/>
                <w:color w:val="333333"/>
                <w:sz w:val="20"/>
                <w:szCs w:val="20"/>
                <w:lang w:bidi="ar-SA"/>
              </w:rPr>
              <w:t xml:space="preserve">- organ powołany przez instytucję zarządzającą w porozumieniu z państwami uczestniczącymi w programie w celu wspierania instytucji zarządzającej i  komitetu monitorującego w wykonywaniu ich funkcji; </w:t>
            </w:r>
          </w:p>
          <w:p w14:paraId="4B4A917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kwalifikowalny</w:t>
            </w:r>
            <w:r w:rsidRPr="00B74D02">
              <w:rPr>
                <w:rFonts w:ascii="Open Sans" w:eastAsia="Times New Roman" w:hAnsi="Open Sans"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14:paraId="06BB026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niekwalifikowalny</w:t>
            </w:r>
            <w:r w:rsidRPr="00B74D02">
              <w:rPr>
                <w:rFonts w:ascii="Open Sans" w:eastAsia="Times New Roman" w:hAnsi="Open Sans" w:cs="Open Sans"/>
                <w:color w:val="333333"/>
                <w:sz w:val="20"/>
                <w:szCs w:val="20"/>
                <w:lang w:bidi="ar-SA"/>
              </w:rPr>
              <w:t xml:space="preserve"> - każdy wydatek lub koszt, który nie może być uznany za wydatek kwalifikowalny;</w:t>
            </w:r>
          </w:p>
          <w:p w14:paraId="4F572B03" w14:textId="77777777" w:rsidR="003C41C7" w:rsidRPr="00B74D02" w:rsidRDefault="003C41C7" w:rsidP="00252E74">
            <w:pPr>
              <w:pStyle w:val="Nagwek1"/>
              <w:spacing w:before="120" w:after="120" w:line="300" w:lineRule="exact"/>
              <w:rPr>
                <w:rFonts w:ascii="Open Sans" w:hAnsi="Open Sans" w:cs="Open Sans"/>
                <w:color w:val="333333"/>
              </w:rPr>
            </w:pPr>
            <w:r w:rsidRPr="00B74D02">
              <w:rPr>
                <w:rFonts w:ascii="Open Sans" w:hAnsi="Open Sans" w:cs="Open Sans"/>
                <w:color w:val="333333"/>
              </w:rPr>
              <w:t>§ 2</w:t>
            </w:r>
          </w:p>
          <w:p w14:paraId="5E1A01E2" w14:textId="77777777" w:rsidR="003C41C7" w:rsidRPr="00B74D02" w:rsidRDefault="003C41C7" w:rsidP="00252E74">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PRZEDMIOT UMOWY</w:t>
            </w:r>
          </w:p>
          <w:p w14:paraId="26C7153E"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Przedmiotem umowy jest określenie zasad współpracy oraz ustalenie wzajemnych zobowiązań Stron podjętych w celu realizacji projektu</w:t>
            </w:r>
            <w:r w:rsidRPr="00B74D02">
              <w:rPr>
                <w:rFonts w:ascii="Open Sans" w:hAnsi="Open Sans" w:cs="Open Sans"/>
                <w:color w:val="333333"/>
                <w:sz w:val="20"/>
                <w:szCs w:val="20"/>
                <w:shd w:val="clear" w:color="auto" w:fill="D9D9D9" w:themeFill="background1" w:themeFillShade="D9"/>
              </w:rPr>
              <w:t xml:space="preserve"> </w:t>
            </w:r>
            <w:r w:rsidRPr="00B74D02">
              <w:rPr>
                <w:rFonts w:ascii="Open Sans" w:hAnsi="Open Sans" w:cs="Open Sans"/>
                <w:color w:val="333333"/>
                <w:sz w:val="20"/>
                <w:szCs w:val="20"/>
              </w:rPr>
              <w:t>………[tytuł i numer projektu].</w:t>
            </w:r>
          </w:p>
          <w:p w14:paraId="3E86B2B5"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 wydatkowanych.</w:t>
            </w:r>
          </w:p>
          <w:p w14:paraId="508292A9"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czasie wdrażania projektu oraz w okresie jego trwałości, Strony postępują zgodnie z:</w:t>
            </w:r>
          </w:p>
          <w:p w14:paraId="3C412D1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obowiązującymi przepisami prawa unijnego i krajowego, w szczególności:</w:t>
            </w:r>
          </w:p>
          <w:p w14:paraId="2B6CBBE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Interreg;</w:t>
            </w:r>
          </w:p>
          <w:p w14:paraId="05725FB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EFRR; </w:t>
            </w:r>
          </w:p>
          <w:p w14:paraId="0FCFE467"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ogólnym</w:t>
            </w:r>
            <w:r w:rsidRPr="00B74D02">
              <w:rPr>
                <w:rFonts w:ascii="Open Sans" w:hAnsi="Open Sans" w:cs="Open Sans"/>
                <w:i/>
                <w:iCs/>
                <w:color w:val="333333"/>
                <w:sz w:val="20"/>
                <w:szCs w:val="20"/>
              </w:rPr>
              <w:t>;</w:t>
            </w:r>
          </w:p>
          <w:p w14:paraId="3579F7D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rozporządzeniami wykonawczymi Komisji Europejskiej uzupełniającymi rozporządzenie ogólne, rozporządzenie Interreg oraz rozporządzenie EFRR;</w:t>
            </w:r>
          </w:p>
          <w:p w14:paraId="2326DF2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de minimis;</w:t>
            </w:r>
          </w:p>
          <w:p w14:paraId="254CD841"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GBER;</w:t>
            </w:r>
            <w:r w:rsidRPr="00B74D02">
              <w:rPr>
                <w:rFonts w:ascii="Open Sans" w:hAnsi="Open Sans" w:cs="Open Sans"/>
                <w:vertAlign w:val="superscript"/>
              </w:rPr>
              <w:footnoteReference w:id="4"/>
            </w:r>
          </w:p>
          <w:p w14:paraId="101108B6" w14:textId="05B30108"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Ministra Funduszy i Polityki Regionalnej z </w:t>
            </w:r>
            <w:r w:rsidR="006564A9" w:rsidRPr="00B74D02">
              <w:rPr>
                <w:rFonts w:ascii="Open Sans" w:hAnsi="Open Sans" w:cs="Open Sans"/>
                <w:color w:val="333333"/>
                <w:sz w:val="20"/>
                <w:szCs w:val="20"/>
              </w:rPr>
              <w:t>11</w:t>
            </w:r>
            <w:r w:rsidR="00DB3917">
              <w:rPr>
                <w:rFonts w:ascii="Open Sans" w:hAnsi="Open Sans" w:cs="Open Sans"/>
                <w:color w:val="333333"/>
                <w:sz w:val="20"/>
                <w:szCs w:val="20"/>
              </w:rPr>
              <w:t xml:space="preserve"> grudnia </w:t>
            </w:r>
            <w:r w:rsidR="006564A9" w:rsidRPr="00B74D02">
              <w:rPr>
                <w:rFonts w:ascii="Open Sans" w:hAnsi="Open Sans" w:cs="Open Sans"/>
                <w:color w:val="333333"/>
                <w:sz w:val="20"/>
                <w:szCs w:val="20"/>
              </w:rPr>
              <w:t xml:space="preserve">2022 </w:t>
            </w:r>
            <w:r w:rsidRPr="00FE541C">
              <w:rPr>
                <w:rFonts w:ascii="Open Sans" w:eastAsia="Times New Roman" w:hAnsi="Open Sans" w:cs="Open Sans"/>
                <w:color w:val="333333"/>
                <w:sz w:val="20"/>
                <w:szCs w:val="20"/>
                <w:lang w:bidi="ar-SA"/>
              </w:rPr>
              <w:t>r</w:t>
            </w:r>
            <w:r w:rsidRPr="00B74D02">
              <w:rPr>
                <w:rFonts w:ascii="Open Sans" w:eastAsia="Times New Roman" w:hAnsi="Open Sans" w:cs="Open Sans"/>
                <w:color w:val="333333"/>
                <w:sz w:val="20"/>
                <w:szCs w:val="20"/>
                <w:lang w:bidi="ar-SA"/>
              </w:rPr>
              <w:t>.</w:t>
            </w:r>
            <w:r w:rsidRPr="00B74D02">
              <w:rPr>
                <w:rFonts w:ascii="Open Sans" w:hAnsi="Open Sans" w:cs="Open Sans"/>
                <w:color w:val="333333"/>
                <w:sz w:val="20"/>
                <w:szCs w:val="20"/>
              </w:rPr>
              <w:t xml:space="preserve"> w sprawie udzielania pomocy de minimis oraz pomocy publicznej w ramach programów Interreg na lata 2021-2027 (Dz.  </w:t>
            </w:r>
            <w:r w:rsidR="006564A9" w:rsidRPr="00B74D02">
              <w:rPr>
                <w:rFonts w:ascii="Open Sans" w:hAnsi="Open Sans" w:cs="Open Sans"/>
                <w:color w:val="333333"/>
                <w:sz w:val="20"/>
                <w:szCs w:val="20"/>
              </w:rPr>
              <w:t xml:space="preserve">z </w:t>
            </w:r>
            <w:r w:rsidRPr="00B74D02">
              <w:rPr>
                <w:rFonts w:ascii="Open Sans" w:hAnsi="Open Sans" w:cs="Open Sans"/>
                <w:color w:val="333333"/>
                <w:sz w:val="20"/>
                <w:szCs w:val="20"/>
              </w:rPr>
              <w:t>poz.</w:t>
            </w:r>
            <w:r w:rsidR="006564A9" w:rsidRPr="00B74D02">
              <w:rPr>
                <w:rFonts w:ascii="Open Sans" w:hAnsi="Open Sans" w:cs="Open Sans"/>
                <w:color w:val="333333"/>
                <w:sz w:val="20"/>
                <w:szCs w:val="20"/>
              </w:rPr>
              <w:t xml:space="preserve"> </w:t>
            </w:r>
            <w:r w:rsidRPr="00B74D02">
              <w:rPr>
                <w:rFonts w:ascii="Open Sans" w:hAnsi="Open Sans" w:cs="Open Sans"/>
                <w:color w:val="333333"/>
                <w:sz w:val="20"/>
                <w:szCs w:val="20"/>
              </w:rPr>
              <w:t xml:space="preserve"> </w:t>
            </w:r>
            <w:r w:rsidR="0065620C">
              <w:rPr>
                <w:rFonts w:ascii="Open Sans" w:hAnsi="Open Sans" w:cs="Open Sans"/>
                <w:color w:val="333333"/>
                <w:sz w:val="20"/>
                <w:szCs w:val="20"/>
              </w:rPr>
              <w:t>1599</w:t>
            </w:r>
            <w:r w:rsidRPr="00B74D02">
              <w:rPr>
                <w:rFonts w:ascii="Open Sans" w:hAnsi="Open Sans" w:cs="Open Sans"/>
                <w:color w:val="333333"/>
                <w:sz w:val="20"/>
                <w:szCs w:val="20"/>
              </w:rPr>
              <w:t>);</w:t>
            </w:r>
          </w:p>
          <w:p w14:paraId="7887F273"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pomocy de minimis i pomocy publicznej;</w:t>
            </w:r>
          </w:p>
          <w:p w14:paraId="126D18CC"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ochrony danych osobowych;</w:t>
            </w:r>
          </w:p>
          <w:p w14:paraId="7E5CF6B0" w14:textId="46DCC1DE"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zamówień publicznych;</w:t>
            </w:r>
            <w:r w:rsidR="008E6089" w:rsidRPr="00B74D02">
              <w:rPr>
                <w:rFonts w:ascii="Open Sans" w:hAnsi="Open Sans" w:cs="Open Sans"/>
                <w:color w:val="333333"/>
                <w:sz w:val="20"/>
                <w:szCs w:val="20"/>
              </w:rPr>
              <w:br/>
            </w:r>
          </w:p>
          <w:p w14:paraId="4F70C110" w14:textId="0901767F"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008E6089" w:rsidRPr="00B74D02">
              <w:rPr>
                <w:rFonts w:ascii="Open Sans" w:hAnsi="Open Sans" w:cs="Open Sans"/>
                <w:color w:val="333333"/>
                <w:sz w:val="20"/>
                <w:szCs w:val="20"/>
              </w:rPr>
              <w:br/>
            </w:r>
          </w:p>
          <w:p w14:paraId="33AB57DB"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innymi, obowiązującymi przepisami krajowymi (np. w zakresie prawa pracy, podatków, ochrony środowiska, itp.);</w:t>
            </w:r>
          </w:p>
          <w:p w14:paraId="4F564C9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aktualnymi dokumentami programowymi, w szczególności:</w:t>
            </w:r>
          </w:p>
          <w:p w14:paraId="3CC61DFE" w14:textId="77777777"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programem Interreg Polska – Słowacja 2021-2027; </w:t>
            </w:r>
          </w:p>
          <w:p w14:paraId="49F9255D" w14:textId="77777777" w:rsidR="001172C5"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programu;</w:t>
            </w:r>
          </w:p>
          <w:p w14:paraId="29AC4C6C" w14:textId="581C1FB4"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beneficjenta CST2021.</w:t>
            </w:r>
          </w:p>
          <w:p w14:paraId="51FCA599"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zasadami i wytycznymi krajowymi i unijnymi, w szczególności:</w:t>
            </w:r>
          </w:p>
          <w:p w14:paraId="6469BAAB"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472B1507"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decyzją Komisji C(2019)3452 final z dnia 14 maja 2019 r. ustanawiającą wytyczne dotyczące określania korekt finansowych w odniesieniu do wydatków finansowanych przez Unię Europejską w przypadku nieprzestrzegania obowiązujących przepisów dotyczących zamówień publicznych.</w:t>
            </w:r>
          </w:p>
          <w:p w14:paraId="5AD27E64"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oraz:</w:t>
            </w:r>
          </w:p>
          <w:p w14:paraId="58479BCB"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wspólnie złożonym wnioskiem o dofinansowanie;</w:t>
            </w:r>
          </w:p>
          <w:p w14:paraId="4E308FF0"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umową o dofinansowanie. </w:t>
            </w:r>
          </w:p>
          <w:p w14:paraId="380ED82F"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oświadcza, że zapoznał się z wymienionymi w ust. 3 dokumentami i przyjmuje do wiadomości sposób udostępniania mu zmian tych </w:t>
            </w:r>
            <w:r w:rsidRPr="00B74D02">
              <w:rPr>
                <w:rFonts w:ascii="Open Sans" w:hAnsi="Open Sans" w:cs="Open Sans"/>
                <w:color w:val="333333"/>
                <w:sz w:val="20"/>
                <w:szCs w:val="20"/>
              </w:rPr>
              <w:lastRenderedPageBreak/>
              <w:t>dokumentów.</w:t>
            </w:r>
          </w:p>
          <w:p w14:paraId="2C884F6D" w14:textId="63E0AEFF"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potwierdzają prawdziwość danych zawartych w umowie i w załącznikach, które stanowią jej integralną część.</w:t>
            </w:r>
            <w:r w:rsidR="00142235" w:rsidRPr="00B74D02">
              <w:rPr>
                <w:rFonts w:ascii="Open Sans" w:hAnsi="Open Sans" w:cs="Open Sans"/>
                <w:color w:val="333333"/>
                <w:sz w:val="20"/>
                <w:szCs w:val="20"/>
              </w:rPr>
              <w:br/>
            </w:r>
          </w:p>
          <w:p w14:paraId="045BE5F6"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Wszyscy Partnerzy projektu zobowiązują się do stosowania obowiązujących przepisów prawa unijnego i krajowego, aktualnych dokumentów programowych oraz zasad i wytycznych krajowych i unijnych, o których mowa w ust. 3.</w:t>
            </w:r>
          </w:p>
          <w:p w14:paraId="5491CE48" w14:textId="77777777" w:rsidR="003C41C7" w:rsidRPr="00B74D02" w:rsidRDefault="003C41C7" w:rsidP="0087352E">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3</w:t>
            </w:r>
          </w:p>
          <w:p w14:paraId="3232E152" w14:textId="7E002071" w:rsidR="003C41C7" w:rsidRPr="00B74D02" w:rsidRDefault="003C41C7" w:rsidP="0087352E">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OKRES OBOWIĄZYWANIA UMOWY</w:t>
            </w:r>
          </w:p>
          <w:p w14:paraId="1CDAD2CF" w14:textId="2C5F2E13" w:rsidR="0087352E" w:rsidRPr="00B74D02" w:rsidRDefault="0087352E"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wchodzi w życie z dniem podpisania przez ostatnią ze Stron. </w:t>
            </w:r>
          </w:p>
          <w:p w14:paraId="64FAC68D" w14:textId="5F0D509F" w:rsidR="003C41C7" w:rsidRPr="00B74D02" w:rsidRDefault="003C41C7"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obowiązuje do czasu wypełnienia wszystkich zobowiązań Partnera Wiodącego, w tym obowiązków związanych z zachowaniem trwałości projektu, określonych w umowie o dofinansowanie projektu, oraz wszystkich zobowiązań Stron wynikających z umowy.</w:t>
            </w:r>
          </w:p>
          <w:p w14:paraId="039FFF2B" w14:textId="77777777" w:rsidR="003C41C7" w:rsidRPr="00B74D02" w:rsidRDefault="003C41C7" w:rsidP="0087352E">
            <w:pPr>
              <w:pStyle w:val="Nagwek1"/>
              <w:spacing w:before="120" w:after="120" w:line="300" w:lineRule="exact"/>
              <w:rPr>
                <w:rFonts w:ascii="Open Sans" w:hAnsi="Open Sans" w:cs="Open Sans"/>
                <w:color w:val="333333"/>
              </w:rPr>
            </w:pPr>
            <w:r w:rsidRPr="00B74D02">
              <w:rPr>
                <w:rFonts w:ascii="Open Sans" w:hAnsi="Open Sans" w:cs="Open Sans"/>
                <w:color w:val="333333"/>
              </w:rPr>
              <w:t>§ 4</w:t>
            </w:r>
          </w:p>
          <w:p w14:paraId="2C0CD656" w14:textId="77777777" w:rsidR="003C41C7" w:rsidRPr="00B74D02" w:rsidRDefault="003C41C7" w:rsidP="0087352E">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PARTNERA WIODĄCEGO</w:t>
            </w:r>
          </w:p>
          <w:p w14:paraId="03876030"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14:paraId="7B81B4BA"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w:t>
            </w:r>
            <w:r w:rsidRPr="00B74D02">
              <w:rPr>
                <w:rFonts w:ascii="Open Sans" w:hAnsi="Open Sans" w:cs="Open Sans"/>
                <w:color w:val="333333"/>
                <w:sz w:val="20"/>
                <w:szCs w:val="20"/>
              </w:rPr>
              <w:lastRenderedPageBreak/>
              <w:t>umową o dofinansowanie i umową.</w:t>
            </w:r>
          </w:p>
          <w:p w14:paraId="39FF329D"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jest upoważniony przez Partnerów projektu do kontaktów z Instytucją Zarządzającą w ramach realizacji projektu. Partner Wiodący koordynuje i pośredniczy w komunikacji pomiędzy pozostałymi Partnerami projektu i Wspólnym Sekretariatem oraz Instytucją Zarządzającą. Partner Wiodący udostępnia pozostałym Partnerom projektu otrzymane od Wspólnego Sekretariatu i Instytucji Zarządzającej dokumenty i informacje potrzebne do realizacji ich działań. </w:t>
            </w:r>
          </w:p>
          <w:p w14:paraId="0E45925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14:paraId="1E0CF81E"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harmonogramem, stanowiącym załącznik  nr ………………….. do umowy. W razie potrzeby, Partner Wiodący aktualizuje harmonogram w terminach i na zasadach określonych w Podręczniku programu. </w:t>
            </w:r>
          </w:p>
          <w:p w14:paraId="729753D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w:t>
            </w:r>
          </w:p>
          <w:p w14:paraId="3277464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zapewnia prawidłowość realizacji działań objętych projektem. Niezwłocznie informuje Partnerów projektu i Wspólny Sekretariat o </w:t>
            </w:r>
            <w:r w:rsidRPr="00B74D02">
              <w:rPr>
                <w:rFonts w:ascii="Open Sans" w:hAnsi="Open Sans" w:cs="Open Sans"/>
                <w:color w:val="333333"/>
                <w:sz w:val="20"/>
                <w:szCs w:val="20"/>
              </w:rPr>
              <w:lastRenderedPageBreak/>
              <w:t>wszelkich okolicznościach, które mogą negatywnie wpłynąć na terminy i zakres działań przewidzianych w harmonogramie;</w:t>
            </w:r>
          </w:p>
          <w:p w14:paraId="24CEF079"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regularnie monitoruje postęp rzeczowy realizacji projektu i niezwłocznie informuje Wspólny Sekretariat o wszelkich okolicznościach opóźniających lub uniemożliwiających jego pełną realizację zgodnie z wnioskiem o dofinansowanie, lub o zamiarze zaprzestania realizacji projektu;</w:t>
            </w:r>
          </w:p>
          <w:p w14:paraId="31EC2906"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 dni roboczych od dnia zaksięgowania płatności dofinansowania na rachunku Partnera Wiodącego, bez zbędnej zwłoki i bez potrąceń. </w:t>
            </w:r>
          </w:p>
          <w:p w14:paraId="4BEEA79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14:paraId="1D9F3E18"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14:paraId="011DDF16" w14:textId="02BECCDE"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ścieżkę audytu umożliwiającą identyfikację każdej operacji finansowej;</w:t>
            </w:r>
            <w:r w:rsidR="00142235" w:rsidRPr="00B74D02">
              <w:rPr>
                <w:rFonts w:ascii="Open Sans" w:hAnsi="Open Sans" w:cs="Open Sans"/>
                <w:color w:val="333333"/>
                <w:sz w:val="20"/>
                <w:szCs w:val="20"/>
              </w:rPr>
              <w:br/>
            </w:r>
          </w:p>
          <w:p w14:paraId="72040397"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gdy Instytucja Zarządzająca, zgodnie z </w:t>
            </w:r>
            <w:r w:rsidRPr="00B74D02">
              <w:rPr>
                <w:rFonts w:ascii="Open Sans" w:hAnsi="Open Sans" w:cs="Open Sans"/>
                <w:color w:val="333333"/>
                <w:sz w:val="20"/>
                <w:szCs w:val="20"/>
              </w:rPr>
              <w:lastRenderedPageBreak/>
              <w:t>postanowieniami umowy o dofinansowanie, żąda zwrotu części lub całości wypłaconego dofinansowania, zwraca środki w terminie i na zasadach określonych w umowie o dofinansowanie projektu. Partner Wiodący odpowiada za odzyskanie odpowiedniej kwoty dofinansowania od właściwego Partnera projektu;</w:t>
            </w:r>
          </w:p>
          <w:p w14:paraId="1F0AA554"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koordynuje realizowane przez poszczególnych Partnerów projektu działania informacyjno-promocyjne, zgodnie z wnioskiem o dofinansowanie projektu i harmonogramem;</w:t>
            </w:r>
          </w:p>
          <w:p w14:paraId="76755510"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14:paraId="0E4D46F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45A75667"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udzielenia w projekcie pomocy publicznej lub pomocy de minimis przechowuje dokumenty, które dotyczą udzielonej pomocy przez 10 lat, licząc od dnia jej udzielenia, w sposób zapewniający poufność i bezpieczeństwo;</w:t>
            </w:r>
          </w:p>
          <w:p w14:paraId="3FAA98DE"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odpowiada za utrzymanie trwałości projektu przez pięć lat od daty realizacji przez Instytucję Zarządzającą ostatniej </w:t>
            </w:r>
            <w:r w:rsidRPr="00B74D02">
              <w:rPr>
                <w:rFonts w:ascii="Open Sans" w:hAnsi="Open Sans" w:cs="Open Sans"/>
                <w:color w:val="333333"/>
                <w:sz w:val="20"/>
                <w:szCs w:val="20"/>
              </w:rPr>
              <w:lastRenderedPageBreak/>
              <w:t>płatności do Partnera Wiodącego oraz na warunkach, które są  określone w przepisach prawa unijnego oraz Podręczniku programu;</w:t>
            </w:r>
          </w:p>
          <w:p w14:paraId="0EB74243" w14:textId="77777777" w:rsidR="003C41C7" w:rsidRPr="00B74D02" w:rsidRDefault="003C41C7" w:rsidP="000E247D">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jeśli którykolwiek z Partnerów projektu wycofa się z realizacji projektu, w części, za którą odpowiedzialny był dany Partner projektu, zapewnia zgodne z umową wykorzystanie produktów, które są efektem projektu oraz trwałość projektu.</w:t>
            </w:r>
          </w:p>
          <w:p w14:paraId="2775AE0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upewnia się, że wydatki przedstawione przez Partnerów projektu zostały poniesione na realizację projektu i odpowiadały działaniom uzgodnionym między Partnerami.</w:t>
            </w:r>
          </w:p>
          <w:p w14:paraId="68A10F8A"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weryfikuje czy wydatki przedstawione przez Partnerów projektu zostały zatwierdzone przez Kontrolerów.</w:t>
            </w:r>
          </w:p>
          <w:p w14:paraId="05DDFD4C" w14:textId="0EEAEFED"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 pomocowego, tj. </w:t>
            </w:r>
            <w:r w:rsidR="006564A9" w:rsidRPr="00B74D02">
              <w:rPr>
                <w:rFonts w:ascii="Open Sans" w:hAnsi="Open Sans" w:cs="Open Sans"/>
                <w:color w:val="333333"/>
                <w:sz w:val="20"/>
                <w:szCs w:val="20"/>
              </w:rPr>
              <w:t>SA.1</w:t>
            </w:r>
            <w:r w:rsidR="007E2F7D">
              <w:rPr>
                <w:rFonts w:ascii="Open Sans" w:hAnsi="Open Sans" w:cs="Open Sans"/>
                <w:color w:val="333333"/>
                <w:sz w:val="20"/>
                <w:szCs w:val="20"/>
              </w:rPr>
              <w:t>11014</w:t>
            </w:r>
            <w:r w:rsidRPr="00FE541C">
              <w:rPr>
                <w:rFonts w:ascii="Open Sans" w:hAnsi="Open Sans" w:cs="Open Sans"/>
                <w:color w:val="333333"/>
                <w:sz w:val="20"/>
                <w:szCs w:val="20"/>
              </w:rPr>
              <w:t>.</w:t>
            </w:r>
          </w:p>
          <w:p w14:paraId="304B101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2540E941" w14:textId="77777777" w:rsidR="009B4B15"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pomocy udzielanej przez Partnera Wiodącego lub Partnera projektu na podstawie art. 20a GBER - Państwa członkowskiego, na terenie </w:t>
            </w:r>
            <w:r w:rsidRPr="00B74D02">
              <w:rPr>
                <w:rFonts w:ascii="Open Sans" w:hAnsi="Open Sans" w:cs="Open Sans"/>
                <w:color w:val="333333"/>
                <w:sz w:val="20"/>
                <w:szCs w:val="20"/>
              </w:rPr>
              <w:lastRenderedPageBreak/>
              <w:t>którego ma siedzibę Partner udzielający pomocy;</w:t>
            </w:r>
          </w:p>
          <w:p w14:paraId="447A7B56" w14:textId="3DC7B3FB" w:rsidR="007059FC"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r w:rsidRPr="00B74D02" w:rsidDel="004E0ABF">
              <w:rPr>
                <w:rFonts w:ascii="Open Sans" w:hAnsi="Open Sans" w:cs="Open Sans"/>
                <w:color w:val="333333"/>
                <w:sz w:val="20"/>
                <w:szCs w:val="20"/>
              </w:rPr>
              <w:t xml:space="preserve"> </w:t>
            </w:r>
          </w:p>
          <w:p w14:paraId="3BA2776C" w14:textId="68204CF8" w:rsidR="003C41C7" w:rsidRPr="00B74D02" w:rsidRDefault="003C41C7" w:rsidP="009B18B1">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de minimis lub pomocy publicznej, do monitorowania, informowania (w tym wystawiania zaświadczeń oraz sprawozdawczości w zakresie udzielenia pomocy bądź informowania o nieudzieleniu pomocy) stosuje się przepisy:</w:t>
            </w:r>
          </w:p>
          <w:p w14:paraId="36762E7A" w14:textId="77777777" w:rsidR="00AD3AB2"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14B1F59" w14:textId="2DA1E25F" w:rsidR="003C41C7"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p>
          <w:p w14:paraId="49FE8B73"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 sprawdzenie warunków dopuszczalności pomocy </w:t>
            </w:r>
            <w:r w:rsidRPr="00B74D02">
              <w:rPr>
                <w:rFonts w:ascii="Open Sans" w:hAnsi="Open Sans" w:cs="Open Sans"/>
                <w:i/>
                <w:color w:val="333333"/>
                <w:sz w:val="20"/>
                <w:szCs w:val="20"/>
              </w:rPr>
              <w:t>de minimis</w:t>
            </w:r>
            <w:r w:rsidRPr="00B74D02">
              <w:rPr>
                <w:rFonts w:ascii="Open Sans" w:hAnsi="Open Sans" w:cs="Open Sans"/>
                <w:color w:val="333333"/>
                <w:sz w:val="20"/>
                <w:szCs w:val="20"/>
              </w:rPr>
              <w:t xml:space="preserve"> lub pomocy publicznej odpowiada podmiot, który posiada uprawnienia do udzielenia pomocy.</w:t>
            </w:r>
          </w:p>
          <w:p w14:paraId="453886C1"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projekcie udzielana jest pomoc publiczna lub pomoc </w:t>
            </w:r>
            <w:r w:rsidRPr="00B74D02">
              <w:rPr>
                <w:rFonts w:ascii="Open Sans" w:hAnsi="Open Sans" w:cs="Open Sans"/>
                <w:i/>
                <w:color w:val="333333"/>
                <w:sz w:val="20"/>
                <w:szCs w:val="20"/>
              </w:rPr>
              <w:t>de minimis:</w:t>
            </w:r>
          </w:p>
          <w:p w14:paraId="24967AFF" w14:textId="23AF8D5E"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ubiega się o pomoc de minimis od Instytucji Zarządzającej, do wniosku o udzielenie pomocy załącza:</w:t>
            </w:r>
          </w:p>
          <w:p w14:paraId="3BF95D28" w14:textId="4F9F18C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kopie wydanych przez podmiot udzielający pomocy, który ma siedzibę w Polsce, zaświadczeń o pomocy de minimis </w:t>
            </w:r>
            <w:r w:rsidR="007E2F7D">
              <w:rPr>
                <w:rFonts w:ascii="Open Sans" w:hAnsi="Open Sans" w:cs="Open Sans"/>
                <w:color w:val="333333"/>
                <w:sz w:val="20"/>
                <w:szCs w:val="20"/>
              </w:rPr>
              <w:t>oraz</w:t>
            </w:r>
            <w:r w:rsidRPr="00B74D02">
              <w:rPr>
                <w:rFonts w:ascii="Open Sans" w:hAnsi="Open Sans" w:cs="Open Sans"/>
                <w:color w:val="333333"/>
                <w:sz w:val="20"/>
                <w:szCs w:val="20"/>
              </w:rPr>
              <w:t xml:space="preserve"> zaświadczeń o </w:t>
            </w:r>
            <w:r w:rsidRPr="007E2F7D">
              <w:rPr>
                <w:rFonts w:ascii="Open Sans" w:hAnsi="Open Sans" w:cs="Open Sans"/>
                <w:color w:val="333333"/>
                <w:sz w:val="20"/>
                <w:szCs w:val="20"/>
              </w:rPr>
              <w:t xml:space="preserve">pomocy de minimis w rolnictwie lub </w:t>
            </w:r>
            <w:r w:rsidR="007E2F7D" w:rsidRPr="007E2F7D">
              <w:rPr>
                <w:rFonts w:ascii="Open Sans" w:hAnsi="Open Sans" w:cs="Open Sans"/>
                <w:color w:val="333333"/>
                <w:sz w:val="20"/>
                <w:szCs w:val="20"/>
              </w:rPr>
              <w:t xml:space="preserve">zaświadczeń o pomocy </w:t>
            </w:r>
            <w:r w:rsidR="007E2F7D" w:rsidRPr="007E2F7D">
              <w:rPr>
                <w:rFonts w:ascii="Open Sans" w:hAnsi="Open Sans" w:cs="Open Sans"/>
                <w:i/>
                <w:iCs/>
                <w:color w:val="333333"/>
                <w:sz w:val="20"/>
                <w:szCs w:val="20"/>
              </w:rPr>
              <w:t xml:space="preserve">de minimis </w:t>
            </w:r>
            <w:r w:rsidR="007E2F7D" w:rsidRPr="007E2F7D">
              <w:rPr>
                <w:rFonts w:ascii="Open Sans" w:hAnsi="Open Sans" w:cs="Open Sans"/>
                <w:color w:val="333333"/>
                <w:sz w:val="20"/>
                <w:szCs w:val="20"/>
              </w:rPr>
              <w:t xml:space="preserve">w </w:t>
            </w:r>
            <w:r w:rsidRPr="007E2F7D">
              <w:rPr>
                <w:rFonts w:ascii="Open Sans" w:hAnsi="Open Sans" w:cs="Open Sans"/>
                <w:color w:val="333333"/>
                <w:sz w:val="20"/>
                <w:szCs w:val="20"/>
              </w:rPr>
              <w:t>rybołówstwie</w:t>
            </w:r>
            <w:r w:rsidRPr="00B74D02">
              <w:rPr>
                <w:rFonts w:ascii="Open Sans" w:hAnsi="Open Sans" w:cs="Open Sans"/>
                <w:color w:val="333333"/>
                <w:sz w:val="20"/>
                <w:szCs w:val="20"/>
              </w:rPr>
              <w:t xml:space="preserve">, jakie otrzymał w </w:t>
            </w:r>
            <w:r w:rsidR="007E2F7D">
              <w:rPr>
                <w:rFonts w:ascii="Open Sans" w:hAnsi="Open Sans" w:cs="Open Sans"/>
                <w:color w:val="333333"/>
                <w:sz w:val="20"/>
                <w:szCs w:val="20"/>
              </w:rPr>
              <w:t>okresie</w:t>
            </w:r>
            <w:r w:rsidRPr="00B74D02">
              <w:rPr>
                <w:rFonts w:ascii="Open Sans" w:hAnsi="Open Sans" w:cs="Open Sans"/>
                <w:color w:val="333333"/>
                <w:sz w:val="20"/>
                <w:szCs w:val="20"/>
              </w:rPr>
              <w:t xml:space="preserve">, </w:t>
            </w:r>
            <w:r w:rsidR="007E2F7D">
              <w:rPr>
                <w:rFonts w:ascii="Open Sans" w:hAnsi="Open Sans" w:cs="Open Sans"/>
                <w:color w:val="333333"/>
                <w:sz w:val="20"/>
                <w:szCs w:val="20"/>
              </w:rPr>
              <w:t>o</w:t>
            </w:r>
            <w:r w:rsidRPr="00B74D02">
              <w:rPr>
                <w:rFonts w:ascii="Open Sans" w:hAnsi="Open Sans" w:cs="Open Sans"/>
                <w:color w:val="333333"/>
                <w:sz w:val="20"/>
                <w:szCs w:val="20"/>
              </w:rPr>
              <w:t xml:space="preserve"> którym </w:t>
            </w:r>
            <w:r w:rsidR="007E2F7D">
              <w:rPr>
                <w:rFonts w:ascii="Open Sans" w:hAnsi="Open Sans" w:cs="Open Sans"/>
                <w:color w:val="333333"/>
                <w:sz w:val="20"/>
                <w:szCs w:val="20"/>
              </w:rPr>
              <w:lastRenderedPageBreak/>
              <w:t xml:space="preserve">mowa w art. 3 ust. 2 rozporządzenia </w:t>
            </w:r>
            <w:r w:rsidR="007E2F7D">
              <w:rPr>
                <w:rFonts w:ascii="Open Sans" w:hAnsi="Open Sans" w:cs="Open Sans"/>
                <w:i/>
                <w:iCs/>
                <w:color w:val="333333"/>
                <w:sz w:val="20"/>
                <w:szCs w:val="20"/>
              </w:rPr>
              <w:t>de minimis</w:t>
            </w:r>
            <w:r w:rsidRPr="00B74D02">
              <w:rPr>
                <w:rFonts w:ascii="Open Sans" w:hAnsi="Open Sans" w:cs="Open Sans"/>
                <w:color w:val="333333"/>
                <w:sz w:val="20"/>
                <w:szCs w:val="20"/>
              </w:rPr>
              <w:t>, albo oświadczeni</w:t>
            </w:r>
            <w:r w:rsidR="007E2F7D">
              <w:rPr>
                <w:rFonts w:ascii="Open Sans" w:hAnsi="Open Sans" w:cs="Open Sans"/>
                <w:color w:val="333333"/>
                <w:sz w:val="20"/>
                <w:szCs w:val="20"/>
              </w:rPr>
              <w:t>e</w:t>
            </w:r>
            <w:r w:rsidRPr="00B74D02">
              <w:rPr>
                <w:rFonts w:ascii="Open Sans" w:hAnsi="Open Sans" w:cs="Open Sans"/>
                <w:color w:val="333333"/>
                <w:sz w:val="20"/>
                <w:szCs w:val="20"/>
              </w:rPr>
              <w:t xml:space="preserve"> o wielkości takiej pomocy otrzymanej w tym okresie, albo oświadczeni</w:t>
            </w:r>
            <w:r w:rsidR="007E2F7D">
              <w:rPr>
                <w:rFonts w:ascii="Open Sans" w:hAnsi="Open Sans" w:cs="Open Sans"/>
                <w:color w:val="333333"/>
                <w:sz w:val="20"/>
                <w:szCs w:val="20"/>
              </w:rPr>
              <w:t>e</w:t>
            </w:r>
            <w:r w:rsidRPr="00B74D02">
              <w:rPr>
                <w:rFonts w:ascii="Open Sans" w:hAnsi="Open Sans" w:cs="Open Sans"/>
                <w:color w:val="333333"/>
                <w:sz w:val="20"/>
                <w:szCs w:val="20"/>
              </w:rPr>
              <w:t xml:space="preserve"> o nieotrzymaniu takiej pomocy w tym okresie;</w:t>
            </w:r>
          </w:p>
          <w:p w14:paraId="68779D2C" w14:textId="7777777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formularz, który zawiera informacje niezbędne do udzielenia pomocy de minimis. </w:t>
            </w:r>
          </w:p>
          <w:p w14:paraId="4FD5926D"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Wiodącego lub Partnera projektu mającego siedzibę w państwie innym niż Polska, stosuje przepisy kraju tego Partnera;</w:t>
            </w:r>
          </w:p>
          <w:p w14:paraId="4F5F3996"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mający siedzibę w Polsce, który udziela pomocy publicznej, zobowiązany jest w szczególności do:</w:t>
            </w:r>
          </w:p>
          <w:p w14:paraId="13310F1B"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5C1D2997"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sporządzenia i przekazania sprawozdania o udzielonej pomocy publicznej albo informacji o nieudzieleniu takiej pomocy;</w:t>
            </w:r>
          </w:p>
          <w:p w14:paraId="65D17B31"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jest uprawniony do udzielenia pomocy i ma siedzibę w Polsce: </w:t>
            </w:r>
          </w:p>
          <w:p w14:paraId="306FF1E0" w14:textId="0A43D6FE"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przedstawia Prezesowi Urzędu Ochrony Konkurencji i </w:t>
            </w:r>
            <w:r w:rsidRPr="00B74D02">
              <w:rPr>
                <w:rFonts w:ascii="Open Sans" w:hAnsi="Open Sans" w:cs="Open Sans"/>
                <w:color w:val="333333"/>
                <w:sz w:val="20"/>
                <w:szCs w:val="20"/>
              </w:rPr>
              <w:lastRenderedPageBreak/>
              <w:t>Konsumentów sprawozdanie o udzielonej pomocy albo informację o nieudzieleniu pomocy zgodnie z art. 32 ust. 1 ustawy z dnia 30 kwietnia 2004 r. o postępowaniu w sprawach dotyczących pomocy publicznej (Dz.U. z 202</w:t>
            </w:r>
            <w:r w:rsidR="000D74C2">
              <w:rPr>
                <w:rFonts w:ascii="Open Sans" w:hAnsi="Open Sans" w:cs="Open Sans"/>
                <w:color w:val="333333"/>
                <w:sz w:val="20"/>
                <w:szCs w:val="20"/>
              </w:rPr>
              <w:t>3</w:t>
            </w:r>
            <w:r w:rsidRPr="00B74D02">
              <w:rPr>
                <w:rFonts w:ascii="Open Sans" w:hAnsi="Open Sans" w:cs="Open Sans"/>
                <w:color w:val="333333"/>
                <w:sz w:val="20"/>
                <w:szCs w:val="20"/>
              </w:rPr>
              <w:t xml:space="preserve"> r. poz. </w:t>
            </w:r>
            <w:r w:rsidR="000D74C2">
              <w:rPr>
                <w:rFonts w:ascii="Open Sans" w:hAnsi="Open Sans" w:cs="Open Sans"/>
                <w:color w:val="333333"/>
                <w:sz w:val="20"/>
                <w:szCs w:val="20"/>
              </w:rPr>
              <w:t>702</w:t>
            </w:r>
            <w:r w:rsidRPr="00B74D02">
              <w:rPr>
                <w:rFonts w:ascii="Open Sans" w:hAnsi="Open Sans" w:cs="Open Sans"/>
                <w:color w:val="333333"/>
                <w:sz w:val="20"/>
                <w:szCs w:val="20"/>
              </w:rPr>
              <w:t>);</w:t>
            </w:r>
            <w:r w:rsidR="00137A1F">
              <w:rPr>
                <w:rFonts w:ascii="Open Sans" w:hAnsi="Open Sans" w:cs="Open Sans"/>
                <w:color w:val="333333"/>
                <w:sz w:val="20"/>
                <w:szCs w:val="20"/>
              </w:rPr>
              <w:br/>
            </w:r>
          </w:p>
          <w:p w14:paraId="519EE781" w14:textId="77777777"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14:paraId="5824247E"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7D98CD70"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do sprawozdawania o udzielonej pomocy stosuje przepisy kraju, na terenie którego ma siedzibę;</w:t>
            </w:r>
          </w:p>
          <w:p w14:paraId="6A0E2F75"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przekazuje do Wspólnego Sekretariatu informację o udzielonej pomocy oraz o zmianie wartości udzielonej pomocy;</w:t>
            </w:r>
          </w:p>
          <w:p w14:paraId="3D3F7964" w14:textId="3BC730A2"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udziela pomocy, sporządza i przekazuje zaktualizowane sprawozdanie, jeśli zmieniła się wartość udzielonej pomocy. </w:t>
            </w:r>
            <w:r w:rsidR="000D74C2">
              <w:rPr>
                <w:rFonts w:ascii="Open Sans" w:hAnsi="Open Sans" w:cs="Open Sans"/>
                <w:color w:val="333333"/>
                <w:sz w:val="20"/>
                <w:szCs w:val="20"/>
              </w:rPr>
              <w:t xml:space="preserve">Jeśli zmieniła się wartość udzielonej pomocy </w:t>
            </w:r>
            <w:r w:rsidR="000D74C2">
              <w:rPr>
                <w:rFonts w:ascii="Open Sans" w:hAnsi="Open Sans" w:cs="Open Sans"/>
                <w:i/>
                <w:iCs/>
                <w:color w:val="333333"/>
                <w:sz w:val="20"/>
                <w:szCs w:val="20"/>
              </w:rPr>
              <w:t xml:space="preserve"> de minimis, </w:t>
            </w:r>
            <w:r w:rsidR="000D74C2">
              <w:rPr>
                <w:rFonts w:ascii="Open Sans" w:hAnsi="Open Sans" w:cs="Open Sans"/>
                <w:color w:val="333333"/>
                <w:sz w:val="20"/>
                <w:szCs w:val="20"/>
              </w:rPr>
              <w:t xml:space="preserve">obowiązek ten dotyczy pomocy udzielonej w okresie, o którym mowa w art. 3 ust. 2 rozporządzenia </w:t>
            </w:r>
            <w:r w:rsidR="000D74C2">
              <w:rPr>
                <w:rFonts w:ascii="Open Sans" w:hAnsi="Open Sans" w:cs="Open Sans"/>
                <w:i/>
                <w:iCs/>
                <w:color w:val="333333"/>
                <w:sz w:val="20"/>
                <w:szCs w:val="20"/>
              </w:rPr>
              <w:t>de minimis.</w:t>
            </w:r>
          </w:p>
          <w:p w14:paraId="4720BBA8"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do sporządzania i przekazywania zaktualizowanego sprawozdania o udzielonej pomocy stosuje się odpowiednio postanowienia pkt. 4-6.</w:t>
            </w:r>
          </w:p>
          <w:p w14:paraId="25B83145" w14:textId="4CEE0326" w:rsidR="003C41C7" w:rsidRDefault="003C41C7" w:rsidP="00184F3C">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szczegółowe informacje oraz wzory dokumentów w zakresie pomocy de minimis i pomocy publicznej są </w:t>
            </w:r>
            <w:r w:rsidRPr="00B74D02">
              <w:rPr>
                <w:rFonts w:ascii="Open Sans" w:hAnsi="Open Sans" w:cs="Open Sans"/>
                <w:color w:val="333333"/>
                <w:sz w:val="20"/>
                <w:szCs w:val="20"/>
              </w:rPr>
              <w:lastRenderedPageBreak/>
              <w:t xml:space="preserve">dostępne na stronie internetowej programu. </w:t>
            </w:r>
          </w:p>
          <w:p w14:paraId="082A6480" w14:textId="77777777" w:rsidR="00137A1F" w:rsidRPr="00B74D02" w:rsidRDefault="00137A1F" w:rsidP="00137A1F">
            <w:pPr>
              <w:pStyle w:val="Akapitzlist"/>
              <w:adjustRightInd w:val="0"/>
              <w:spacing w:before="120" w:after="120" w:line="300" w:lineRule="exact"/>
              <w:ind w:left="568" w:firstLine="0"/>
              <w:jc w:val="left"/>
              <w:rPr>
                <w:rFonts w:ascii="Open Sans" w:hAnsi="Open Sans" w:cs="Open Sans"/>
                <w:color w:val="333333"/>
                <w:sz w:val="20"/>
                <w:szCs w:val="20"/>
              </w:rPr>
            </w:pPr>
          </w:p>
          <w:p w14:paraId="2646F17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5</w:t>
            </w:r>
          </w:p>
          <w:p w14:paraId="0AAA546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PARTNERÓW PROJEKTU</w:t>
            </w:r>
          </w:p>
          <w:p w14:paraId="4375862E"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jest odpowiedzialny wobec Partnera Wiodącego za swoją część działań i wydatków przewidzianych w projekcie, zgodnie z wnioskiem o dofinansowanie. </w:t>
            </w:r>
          </w:p>
          <w:p w14:paraId="0EA96F7A"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z Partnerów projektu:</w:t>
            </w:r>
          </w:p>
          <w:p w14:paraId="152649DB"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działa na rzecz terminowej i pełnej realizacji przypadającej na niego części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 i wypełnia obowiązki wynikające z umowy i Podręcznika programu;</w:t>
            </w:r>
          </w:p>
          <w:p w14:paraId="78EC0250"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ponosi wyłączną odpowiedzialność w stosunku do osób trzecich za szkody, które powstały w związku z realizacją jego części projektu i zrzeka się wszelkich roszczeń wobec Instytucji Zarządzającej za szkody spowodowane przez siebie lub jakąkolwiek stronę trzecią, w związku z realizacją jego części projektu;</w:t>
            </w:r>
          </w:p>
          <w:p w14:paraId="1121BA44"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Zarządzającej określonych w umowie o dofinansowanie projektu; </w:t>
            </w:r>
          </w:p>
          <w:p w14:paraId="55F37847"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że w projekcie nie wystąpi podwójne finansowanie wydatków kwalifikowalnych, o którym mowa w Podręczniku programu;</w:t>
            </w:r>
          </w:p>
          <w:p w14:paraId="785A10C2"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3241E1EE"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przedstawia w częściowych wnioskach o płatność wyłącznie wydatki kwalifikowalne oraz zgodne z aktualnym, w chwili poniesienia wydatku, wnioskiem o dofinansowanie;</w:t>
            </w:r>
          </w:p>
          <w:p w14:paraId="24854041"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zapewnienia, że opinia publiczna jest informowana o udziale dofinansowania w projekcie, zgodnie z wymaganiami określonymi w Podręczniku programu;</w:t>
            </w:r>
          </w:p>
          <w:p w14:paraId="26FEBA75"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monitoruje postęp osiągania przez jego część projektu przypisanych do niej wartości docelowych wskaźników produktu, określonych we wniosku o dofinansowanie;</w:t>
            </w:r>
          </w:p>
          <w:p w14:paraId="2456CC92" w14:textId="77777777" w:rsidR="00050B33"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wyraża zgodę na przetwarzanie danych dotyczących projektu dla celów monitoringu, kontroli, promocji i ewaluacji programu;</w:t>
            </w:r>
          </w:p>
          <w:p w14:paraId="68164743" w14:textId="15777F2E"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wszelkich nieprawidłowościach, okolicznościach opóźniających lub uniemożliwiających pełną realizację projektu, lub o zamiarze zaprzestania wdrażania swojej części projektu;</w:t>
            </w:r>
          </w:p>
          <w:p w14:paraId="39B8D265"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niezwłocznie informuje Partnera Wiodącego o okolicznościach, które mają wpływ na zmniejszenie wydatków kwalifikowalnych projektu, w szczególności o potencjalnej możliwości odzyskania </w:t>
            </w:r>
            <w:r w:rsidRPr="00FE541C">
              <w:rPr>
                <w:rFonts w:ascii="Open Sans" w:hAnsi="Open Sans" w:cs="Open Sans"/>
                <w:color w:val="333333"/>
                <w:sz w:val="20"/>
                <w:szCs w:val="20"/>
              </w:rPr>
              <w:t>podatku VAT;</w:t>
            </w:r>
          </w:p>
          <w:p w14:paraId="0FC3769B" w14:textId="7A524E42" w:rsidR="003C41C7" w:rsidRPr="00FE541C" w:rsidRDefault="003C41C7" w:rsidP="00E05FB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lastRenderedPageBreak/>
              <w:t>niezwłocznie informuje Partnera Wiodącego o takiej zmianie swojego statusu prawnego, której skutkiem jest niespełnienie wymagań określonych w programie.</w:t>
            </w:r>
          </w:p>
          <w:p w14:paraId="06A253B0" w14:textId="28D51686"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swojej upadłości, likwidacji lub bankructwie;</w:t>
            </w:r>
          </w:p>
          <w:p w14:paraId="1C7138EB"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oszczędnościach w projekcie, w szczególności takich, które są rezultatem postępowań o zamówienie publiczne zakończonych podpisaniem umowy z wykonawcą;</w:t>
            </w:r>
          </w:p>
          <w:p w14:paraId="3EA148C4"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w:t>
            </w:r>
          </w:p>
          <w:p w14:paraId="4C716649"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informuje właściwego Kontrolera o zawarciu umowy o zamówienie publiczne z wykonawcą w ramach realizacji projektu oraz każdej zmianie tej umowy; </w:t>
            </w:r>
          </w:p>
          <w:p w14:paraId="356DEB9E"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przekazuje właściwemu Kontrolerowi dokumenty dotyczące zamówienia publicznego realizowanego w ramach swojej części projektu niezwłocznie po udzieleniu zamówienia publicznego;</w:t>
            </w:r>
          </w:p>
          <w:p w14:paraId="54F4D1DB"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a następnie przekazuje do weryfikacji właściwego</w:t>
            </w:r>
            <w:r w:rsidRPr="00B74D02">
              <w:rPr>
                <w:rFonts w:ascii="Open Sans" w:hAnsi="Open Sans" w:cs="Open Sans"/>
                <w:color w:val="333333"/>
                <w:sz w:val="20"/>
                <w:szCs w:val="20"/>
              </w:rPr>
              <w:t xml:space="preserve"> Kontrolera częściowe wnioski o płatność w terminach wskazanych w Podręczniku programu; </w:t>
            </w:r>
          </w:p>
          <w:p w14:paraId="4F23A70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terminowo udostępnia dokumenty, poprawia błędy we wnioskach o płatność dla swojej części oraz udziela </w:t>
            </w:r>
            <w:r w:rsidRPr="00B74D02">
              <w:rPr>
                <w:rFonts w:ascii="Open Sans" w:hAnsi="Open Sans" w:cs="Open Sans"/>
                <w:color w:val="333333"/>
                <w:sz w:val="20"/>
                <w:szCs w:val="20"/>
              </w:rPr>
              <w:lastRenderedPageBreak/>
              <w:t>niezbędnych wyjaśnień właściwemu Kontrolerowi lub Pa</w:t>
            </w:r>
            <w:r w:rsidRPr="00FE541C">
              <w:rPr>
                <w:rFonts w:ascii="Open Sans" w:hAnsi="Open Sans" w:cs="Open Sans"/>
                <w:color w:val="333333"/>
                <w:sz w:val="20"/>
                <w:szCs w:val="20"/>
              </w:rPr>
              <w:t>rtnerowi Wiodącemu;</w:t>
            </w:r>
          </w:p>
          <w:p w14:paraId="25CAD98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współpracuje z zewnętrznymi Kontrolerami, audytorami, ewaluatorami i poddaje się kontrolom lub audytom przeprowadzanym przez uprawnione służby krajowe i unijne, a także wdraża zalecenia z tych audytów lub kontroli;</w:t>
            </w:r>
          </w:p>
          <w:p w14:paraId="72072BA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1821FD2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w przypadku udzielenia w projekcie pomocy publicznej lub pomocy de minimis przechowuje dokumenty, które dotyczą udzielonej pomocy, przez 10 lat, licząc od dnia jej udzielenia, w sposób zapewniający poufność i bezpieczeństwo;</w:t>
            </w:r>
          </w:p>
          <w:p w14:paraId="6AF8D0FF"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6676CA0F" w14:textId="77777777" w:rsidR="003C41C7" w:rsidRPr="00B74D0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zwraca dofinansowanie pobrane </w:t>
            </w:r>
            <w:r w:rsidRPr="00B74D02">
              <w:rPr>
                <w:rFonts w:ascii="Open Sans" w:hAnsi="Open Sans" w:cs="Open Sans"/>
                <w:color w:val="333333"/>
                <w:sz w:val="20"/>
                <w:szCs w:val="20"/>
              </w:rPr>
              <w:t>nienależnie.</w:t>
            </w:r>
          </w:p>
          <w:p w14:paraId="0D25EFBA" w14:textId="3A218A5A"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ma prawo otrzymać dofinansowanie ze środków programu, zgodnie z budżetem projektu, pod warunkiem wypełnienia swoich obowiązków wynikających z umowy i zasad realizacji projektu określonych w § 2 umowy. </w:t>
            </w:r>
          </w:p>
          <w:p w14:paraId="036A6274"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W uzasadnionych przypadkach, szczególnie jeżeli program jest zagrożony ryzykiem automatycznego anulowania zobowiązań wynikających z zasady n+3 i n+2, Partner Wiodący, na prośbę Wspólnego Sekretariatu lub Instytucji Zarządzającej, może zwrócić się do każdego z Partnerów projektu o przedłożenie dodatkowego częściowego wniosku o płatność dla projektu, obejmującego inny niż standardowo przyjęty w Podręczniku programu okres sprawozdawczy. W takim przypadku Partner projektu składa wniosek o płatność dla projektu na warunkach określonych przez Wspólny Sekretariat.</w:t>
            </w:r>
          </w:p>
          <w:p w14:paraId="234FB23E"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udzielenia pomocy i ma siedzibę w kraju innym niż Polska, </w:t>
            </w:r>
            <w:r w:rsidRPr="00B74D02">
              <w:rPr>
                <w:rFonts w:ascii="Open Sans" w:hAnsi="Open Sans" w:cs="Open Sans"/>
                <w:bCs/>
                <w:color w:val="333333"/>
                <w:sz w:val="20"/>
                <w:szCs w:val="20"/>
              </w:rPr>
              <w:t xml:space="preserve">przekazuje sprawozdanie o udzielonej pomocy lub informację o nieudzieleniu pomocy, o których mowa w </w:t>
            </w:r>
            <w:r w:rsidRPr="00B74D02">
              <w:rPr>
                <w:rFonts w:ascii="Open Sans" w:hAnsi="Open Sans" w:cs="Open Sans"/>
                <w:color w:val="333333"/>
                <w:sz w:val="20"/>
                <w:szCs w:val="20"/>
              </w:rPr>
              <w:t>§ 4 ust. 13 pkt 5 i 6,</w:t>
            </w:r>
            <w:r w:rsidRPr="00B74D02">
              <w:rPr>
                <w:rFonts w:ascii="Open Sans" w:hAnsi="Open Sans" w:cs="Open Sans"/>
                <w:bCs/>
                <w:color w:val="333333"/>
                <w:sz w:val="20"/>
                <w:szCs w:val="20"/>
              </w:rPr>
              <w:t xml:space="preserve"> również do Partnera Wiodącego.</w:t>
            </w:r>
          </w:p>
          <w:p w14:paraId="4375AD8B"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6</w:t>
            </w:r>
          </w:p>
          <w:p w14:paraId="148F901B"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WSPÓŁPRACA Z PODMIOTAMI ZEWNĘTRZNYMI</w:t>
            </w:r>
          </w:p>
          <w:p w14:paraId="629810C8"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współpracy z podmiotami zewnętrznymi, włączając w to podwykonawców, dany Partner projektu jest wyłącznie odpowiedzialny wobec Partnera Wiodącego za zgodność działań podmiotu zewnętrznego, działającego w imieniu i na rzecz danego Partnera projektu, z zapisami umowy Partnerskiej. Partner Wiodący jest niezwłocznie informowany o przedmiocie i zakresie </w:t>
            </w:r>
            <w:r w:rsidRPr="00B74D02">
              <w:rPr>
                <w:rFonts w:ascii="Open Sans" w:hAnsi="Open Sans" w:cs="Open Sans"/>
                <w:color w:val="333333"/>
                <w:sz w:val="20"/>
                <w:szCs w:val="20"/>
              </w:rPr>
              <w:lastRenderedPageBreak/>
              <w:t>umowy zawartej z podmiotem</w:t>
            </w:r>
            <w:r w:rsidRPr="00B74D02">
              <w:rPr>
                <w:rFonts w:ascii="Open Sans" w:hAnsi="Open Sans" w:cs="Open Sans"/>
                <w:color w:val="333333"/>
                <w:spacing w:val="-8"/>
                <w:sz w:val="20"/>
                <w:szCs w:val="20"/>
              </w:rPr>
              <w:t xml:space="preserve"> </w:t>
            </w:r>
            <w:r w:rsidRPr="00B74D02">
              <w:rPr>
                <w:rFonts w:ascii="Open Sans" w:hAnsi="Open Sans" w:cs="Open Sans"/>
                <w:color w:val="333333"/>
                <w:sz w:val="20"/>
                <w:szCs w:val="20"/>
              </w:rPr>
              <w:t>zewnętrznym.</w:t>
            </w:r>
          </w:p>
          <w:p w14:paraId="7EC8B29A"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Prawa i obowiązki wynikające z umowy  nie mogą być przeniesione w części lub całości na inny podmiot bez uprzedniej zgody wszystkich pozostałych Stron oraz Instytucji Zarządzającej.</w:t>
            </w:r>
          </w:p>
          <w:p w14:paraId="7478B800"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14:paraId="5637D42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7</w:t>
            </w:r>
          </w:p>
          <w:p w14:paraId="36D2DB9F"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SKŁADANIE CZĘŚCIOWEGO WNIOSKU O PŁATNOŚĆ I WERYFIKACJA WYDATKÓW</w:t>
            </w:r>
          </w:p>
          <w:p w14:paraId="52403B7A" w14:textId="650EBFA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r w:rsidR="004B0F91" w:rsidRPr="00B74D02">
              <w:rPr>
                <w:rFonts w:ascii="Open Sans" w:hAnsi="Open Sans" w:cs="Open Sans"/>
                <w:color w:val="333333"/>
                <w:sz w:val="20"/>
                <w:szCs w:val="20"/>
              </w:rPr>
              <w:br/>
            </w:r>
          </w:p>
          <w:p w14:paraId="05369390"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uczestniczącym, z uwzględnieniem zasad programowych.</w:t>
            </w:r>
          </w:p>
          <w:p w14:paraId="19C79F6E"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14:paraId="1A3C0792"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w:t>
            </w:r>
            <w:r w:rsidRPr="00B74D02">
              <w:rPr>
                <w:rFonts w:ascii="Open Sans" w:hAnsi="Open Sans" w:cs="Open Sans"/>
                <w:color w:val="333333"/>
                <w:sz w:val="20"/>
                <w:szCs w:val="20"/>
              </w:rPr>
              <w:lastRenderedPageBreak/>
              <w:t xml:space="preserve">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krajowymi. Jeśli w państwie uczestniczącym nie ma przepisów lub zasad, które określają wysokości wydatków poniesionych nieprawidłowo, kontroler stosuje stawki korekt finansowych określonych w decyzji Komisji C(2019)3452 final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14:paraId="0BFB1FE5"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uczestniczącym lub zasady określone w innym dokumencie zatwierdzonym w programie.</w:t>
            </w:r>
          </w:p>
          <w:p w14:paraId="3C033BFB"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przekazuje Partnerowi wynik weryfikacji częściowego wniosku o płatność zgodnie z zasadami, które są określone w Podręczniku programu.</w:t>
            </w:r>
          </w:p>
          <w:p w14:paraId="6320D0F7"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Szczegółowe zasady odnoszące się do składania przez Partnera projektu zastrzeżeń dotyczących wyników kontroli, o ile zostały przewidziane, zostały uregulowane w przepisach krajowych lub w zasadach programowych, o których mowa w Podręczniku programu.</w:t>
            </w:r>
          </w:p>
          <w:p w14:paraId="7CFD8A30"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lastRenderedPageBreak/>
              <w:t>§ 8</w:t>
            </w:r>
          </w:p>
          <w:p w14:paraId="25AB5A4F"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BUDŻET PROJEKTU</w:t>
            </w:r>
          </w:p>
          <w:p w14:paraId="39B460B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Udział finansowy poszczególnych Partnerów projektu, w tym Partnera Wiodącego, w wydatkach związanych z realizacją projektu i maksymalna wysokość dofinansowania ze środków programu dla poszczególnych Partnerów projektu, w tym Partnera Wiodącego, są określone we wniosku o dofinansowanie.</w:t>
            </w:r>
          </w:p>
          <w:p w14:paraId="57F01CE8"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Przyznane dofinansowanie jest przeznaczone na pokrycie wydatków kwalifikowalnych poniesionych w związku z realizacją projektu.</w:t>
            </w:r>
          </w:p>
          <w:p w14:paraId="3191DFDA"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14:paraId="4445736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Wszelkie wydatki niekwalifikowalne lub wydatki poniesione nieprawidłowo pokrywają odpowiednio Partner Wiodący lub Partnerzy projektu ze środków własnych.</w:t>
            </w:r>
          </w:p>
          <w:p w14:paraId="376A1682"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9</w:t>
            </w:r>
          </w:p>
          <w:p w14:paraId="7BEE4101"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PRZEKAZYWANIE DOFINANSOWANIA DLA PARTNERA PROJEKTU</w:t>
            </w:r>
          </w:p>
          <w:p w14:paraId="7E40C40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przekazuje dofinansowanie na rachunki Partnerów projektu w odpowiedniej kwocie oraz zgodnie z zatwierdzonym przez Instytucję Zarządzającą wnioskiem o płatność, z uwzględnieniem wszystkich uzasadnionych pomniejszeń lub korekt finansowych nałożonych na wniosek o płatność przez Instytucję Zarządzającą lub podmiot przez nią wyznaczony, z zastrzeżeniem § 11. Partner Wiodący informuje Partnerów </w:t>
            </w:r>
            <w:r w:rsidRPr="00B74D02">
              <w:rPr>
                <w:rFonts w:ascii="Open Sans" w:hAnsi="Open Sans" w:cs="Open Sans"/>
                <w:color w:val="333333"/>
                <w:sz w:val="20"/>
                <w:szCs w:val="20"/>
              </w:rPr>
              <w:lastRenderedPageBreak/>
              <w:t>projektu o pomniejszeniach i nałożonych</w:t>
            </w:r>
            <w:r w:rsidRPr="00B74D02">
              <w:rPr>
                <w:rFonts w:ascii="Open Sans" w:hAnsi="Open Sans" w:cs="Open Sans"/>
                <w:color w:val="333333"/>
                <w:spacing w:val="-10"/>
                <w:sz w:val="20"/>
                <w:szCs w:val="20"/>
              </w:rPr>
              <w:t xml:space="preserve"> </w:t>
            </w:r>
            <w:r w:rsidRPr="00B74D02">
              <w:rPr>
                <w:rFonts w:ascii="Open Sans" w:hAnsi="Open Sans" w:cs="Open Sans"/>
                <w:color w:val="333333"/>
                <w:sz w:val="20"/>
                <w:szCs w:val="20"/>
              </w:rPr>
              <w:t>korektach.</w:t>
            </w:r>
          </w:p>
          <w:p w14:paraId="15ACA2A6"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Przekazanie dofinansowania przez Partnera Wiodącego do poszczególnych Partnerów projektu następuje w ciągu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dni roboczych od dnia wpływu dofinansowania na rachunek partnera wiodącego od Instytucji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 xml:space="preserve">Zarządzającej, na rachunki bankowe partnerów projektu </w:t>
            </w:r>
            <w:r w:rsidRPr="00B74D02">
              <w:rPr>
                <w:rFonts w:ascii="Open Sans" w:hAnsi="Open Sans" w:cs="Open Sans"/>
                <w:color w:val="333333"/>
                <w:sz w:val="20"/>
                <w:szCs w:val="20"/>
                <w:highlight w:val="lightGray"/>
              </w:rPr>
              <w:t>1-2 [zmienić w razie potrzeby</w:t>
            </w:r>
            <w:r w:rsidRPr="00B74D02">
              <w:rPr>
                <w:rFonts w:ascii="Open Sans" w:hAnsi="Open Sans" w:cs="Open Sans"/>
                <w:color w:val="333333"/>
                <w:sz w:val="20"/>
                <w:szCs w:val="20"/>
              </w:rPr>
              <w:t>] określone w Załączniku nr....................... do umowy.</w:t>
            </w:r>
          </w:p>
          <w:p w14:paraId="1AE88203" w14:textId="30D737E4"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Opłaty bankowe i koszty przewalutowania</w:t>
            </w:r>
            <w:r w:rsidR="000C7FBA">
              <w:rPr>
                <w:rFonts w:ascii="Open Sans" w:hAnsi="Open Sans" w:cs="Open Sans"/>
                <w:color w:val="333333"/>
                <w:sz w:val="20"/>
                <w:szCs w:val="20"/>
              </w:rPr>
              <w:t xml:space="preserve"> </w:t>
            </w:r>
            <w:r w:rsidR="000C7FBA" w:rsidRPr="000C7FBA">
              <w:rPr>
                <w:rFonts w:ascii="Open Sans" w:hAnsi="Open Sans" w:cs="Open Sans"/>
                <w:color w:val="333333"/>
                <w:sz w:val="20"/>
                <w:szCs w:val="20"/>
              </w:rPr>
              <w:t>(w przypadku rachunku partnera projektu w walucie innej niż EUR)</w:t>
            </w:r>
            <w:r w:rsidRPr="00B74D02">
              <w:rPr>
                <w:rFonts w:ascii="Open Sans" w:hAnsi="Open Sans" w:cs="Open Sans"/>
                <w:color w:val="333333"/>
                <w:sz w:val="20"/>
                <w:szCs w:val="20"/>
              </w:rPr>
              <w:t xml:space="preserve"> dotyczące przekazania dofinansowania obciążają </w:t>
            </w:r>
            <w:r w:rsidRPr="00B74D02">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14:paraId="64D08068"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Dofinansowanie będzie przekazywane przez Partnera Wiodącego w EUR na rachunki bankowe poszczególnych Partnerów projektu określone w załączniku 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do umowy.</w:t>
            </w:r>
          </w:p>
          <w:p w14:paraId="2DDB156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Warunkiem przekazania dofinansowania przez Partnera Wiodącego na rzecz Partnerów projektu jest wypełnienie zobowiązań wynikających z umowy, zatwierdzenie przez Instytucję Zarządzającą wniosku o płatność dla projektu oraz przekazanie przez nią dofinansowania na rachunek bankowy Partnera Wiodącego zgodnie z umową o dofinansowanie</w:t>
            </w:r>
            <w:r w:rsidRPr="00B74D02">
              <w:rPr>
                <w:rFonts w:ascii="Open Sans" w:hAnsi="Open Sans" w:cs="Open Sans"/>
                <w:color w:val="333333"/>
                <w:spacing w:val="-6"/>
                <w:sz w:val="20"/>
                <w:szCs w:val="20"/>
              </w:rPr>
              <w:t xml:space="preserve"> </w:t>
            </w:r>
            <w:r w:rsidRPr="00B74D02">
              <w:rPr>
                <w:rFonts w:ascii="Open Sans" w:hAnsi="Open Sans" w:cs="Open Sans"/>
                <w:color w:val="333333"/>
                <w:sz w:val="20"/>
                <w:szCs w:val="20"/>
              </w:rPr>
              <w:t>projektu.</w:t>
            </w:r>
          </w:p>
          <w:p w14:paraId="48D03741"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10</w:t>
            </w:r>
          </w:p>
          <w:p w14:paraId="76E48C9B" w14:textId="77777777" w:rsidR="003C41C7" w:rsidRPr="00B74D02" w:rsidRDefault="003C41C7" w:rsidP="005E35A8">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POMNIEJSZANIE PRZEZ INSTYTUCJĘ ZARZĄDZAJĄCĄ</w:t>
            </w:r>
          </w:p>
          <w:p w14:paraId="38F307E7"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przed zatwierdzeniem wniosku o płatność dla projektu Instytucja Zarządzająca stwierdzi, że we wniosku o płatność dla projektu występują wydatki niekwalifikowalne, wydatki poniesione </w:t>
            </w:r>
            <w:r w:rsidRPr="00B74D02">
              <w:rPr>
                <w:rFonts w:ascii="Open Sans" w:hAnsi="Open Sans" w:cs="Open Sans"/>
                <w:color w:val="333333"/>
                <w:sz w:val="20"/>
                <w:szCs w:val="20"/>
              </w:rPr>
              <w:lastRenderedPageBreak/>
              <w:t>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14:paraId="5E82EA7B"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poinformowania Partnera Wiodącego przez Instytucję Zarządzającą o zidentyfikowaniu przez nią przesłanek, określonych w ust. 1, Partner Wiodący przekazuje tę informację właściwemu 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14:paraId="5F6A480C" w14:textId="77777777" w:rsidR="003C41C7" w:rsidRPr="00B74D02" w:rsidRDefault="003C41C7" w:rsidP="005E35A8">
            <w:pPr>
              <w:spacing w:before="120" w:after="120" w:line="300" w:lineRule="exact"/>
              <w:ind w:left="769" w:right="652"/>
              <w:jc w:val="center"/>
              <w:outlineLvl w:val="0"/>
              <w:rPr>
                <w:rFonts w:ascii="Open Sans" w:hAnsi="Open Sans" w:cs="Open Sans"/>
                <w:b/>
                <w:bCs/>
                <w:color w:val="333333"/>
                <w:sz w:val="20"/>
                <w:szCs w:val="20"/>
              </w:rPr>
            </w:pPr>
            <w:r w:rsidRPr="00B74D02">
              <w:rPr>
                <w:rFonts w:ascii="Open Sans" w:hAnsi="Open Sans" w:cs="Open Sans"/>
                <w:b/>
                <w:bCs/>
                <w:color w:val="333333"/>
                <w:sz w:val="20"/>
                <w:szCs w:val="20"/>
              </w:rPr>
              <w:t>§ 11</w:t>
            </w:r>
          </w:p>
          <w:p w14:paraId="0B5AEC9F"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ODZYSKIWANIE ŚRODKÓW</w:t>
            </w:r>
          </w:p>
          <w:p w14:paraId="3A3457B2" w14:textId="77777777" w:rsidR="003C41C7" w:rsidRPr="00B74D02" w:rsidRDefault="003C41C7" w:rsidP="00CD682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Jeżeli Partnerowi projektu zostało wypłacone dofinansowanie z tytułu:</w:t>
            </w:r>
          </w:p>
          <w:p w14:paraId="05150988"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wydatków niekwalifikowalnych, </w:t>
            </w:r>
          </w:p>
          <w:p w14:paraId="131B4CEC"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wydatków poniesionych nieprawidłowo,</w:t>
            </w:r>
          </w:p>
          <w:p w14:paraId="1962BB26"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naruszeń postanowień umowy, </w:t>
            </w:r>
          </w:p>
          <w:p w14:paraId="7BB26A3B"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nienależnego lub w nadmiernej wysokości pobrania środków finansowych, </w:t>
            </w:r>
          </w:p>
          <w:p w14:paraId="06A259F0" w14:textId="1E7D100D" w:rsidR="003C41C7" w:rsidRPr="00B74D02" w:rsidRDefault="003C41C7" w:rsidP="00570176">
            <w:pPr>
              <w:tabs>
                <w:tab w:val="left" w:pos="667"/>
              </w:tabs>
              <w:spacing w:before="120" w:after="120" w:line="300" w:lineRule="exact"/>
              <w:ind w:left="283" w:right="193"/>
              <w:rPr>
                <w:rFonts w:ascii="Open Sans" w:hAnsi="Open Sans" w:cs="Open Sans"/>
                <w:color w:val="333333"/>
                <w:sz w:val="20"/>
                <w:szCs w:val="20"/>
              </w:rPr>
            </w:pPr>
            <w:r w:rsidRPr="00B74D02">
              <w:rPr>
                <w:rFonts w:ascii="Open Sans" w:hAnsi="Open Sans" w:cs="Open Sans"/>
                <w:color w:val="333333"/>
                <w:sz w:val="20"/>
                <w:szCs w:val="20"/>
              </w:rPr>
              <w:t xml:space="preserve">− Instytucja Zarządzająca wystawia wezwanie do zwrotu środków, a Partner Wiodący zwraca nienależnie pobrane dofinansowanie. Partner Projektu jest </w:t>
            </w:r>
            <w:r w:rsidRPr="00B74D02">
              <w:rPr>
                <w:rFonts w:ascii="Open Sans" w:hAnsi="Open Sans" w:cs="Open Sans"/>
                <w:color w:val="333333"/>
                <w:sz w:val="20"/>
                <w:szCs w:val="20"/>
              </w:rPr>
              <w:lastRenderedPageBreak/>
              <w:t>zobowiązany do zwrotu nienależnie pobranego dofinansowania Partnerowi Wiodącemu, wraz z odsetkami należnymi Instytucji Zarządzającej, na zasadach, w terminie i na rachunek wskazany przez Partnera Wiodącego.</w:t>
            </w:r>
            <w:r w:rsidR="003B4E84" w:rsidRPr="00B74D02">
              <w:rPr>
                <w:rFonts w:ascii="Open Sans" w:hAnsi="Open Sans" w:cs="Open Sans"/>
                <w:color w:val="333333"/>
                <w:sz w:val="20"/>
                <w:szCs w:val="20"/>
              </w:rPr>
              <w:br/>
            </w:r>
          </w:p>
          <w:p w14:paraId="3033CC4A" w14:textId="1FD323FC"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Jeśli Partner projektu nie zwróci środków w wyznaczonym przez Partnera Wiodącego terminie, Partner Wiodący obniża kwotę należnego dofinansowania z tytułu kolejnego wniosku o płatność dla projektu o kwotę należną do zwrotu. W przypadku 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B74D02">
              <w:rPr>
                <w:rFonts w:ascii="Open Sans" w:hAnsi="Open Sans" w:cs="Open Sans"/>
                <w:color w:val="333333"/>
                <w:spacing w:val="1"/>
                <w:sz w:val="20"/>
                <w:szCs w:val="20"/>
              </w:rPr>
              <w:t xml:space="preserve"> </w:t>
            </w:r>
            <w:r w:rsidRPr="00B74D02">
              <w:rPr>
                <w:rFonts w:ascii="Open Sans" w:hAnsi="Open Sans" w:cs="Open Sans"/>
                <w:color w:val="333333"/>
                <w:sz w:val="20"/>
                <w:szCs w:val="20"/>
              </w:rPr>
              <w:t>Projektu.</w:t>
            </w:r>
            <w:r w:rsidR="003B4E84" w:rsidRPr="00B74D02">
              <w:rPr>
                <w:rFonts w:ascii="Open Sans" w:hAnsi="Open Sans" w:cs="Open Sans"/>
                <w:color w:val="333333"/>
                <w:sz w:val="20"/>
                <w:szCs w:val="20"/>
              </w:rPr>
              <w:br/>
            </w:r>
          </w:p>
          <w:p w14:paraId="4E30FE7C" w14:textId="0FBB9365"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przypadku zaistnienia przesłanek umożliwiających Partnerowi projektu odzyskanie podatku VAT uznanego wcześniej w projekcie za kwalifikowalny, zwraca on Partnerowi Wiodącemu nienależnie pobrane dofinansowanie z tytułu poniesionych kosztów podatku VAT. Partner Wiodący zwraca te środki Instytucji</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Zarządzającej.</w:t>
            </w:r>
            <w:r w:rsidR="003B4E84" w:rsidRPr="00B74D02">
              <w:rPr>
                <w:rFonts w:ascii="Open Sans" w:hAnsi="Open Sans" w:cs="Open Sans"/>
                <w:color w:val="333333"/>
                <w:sz w:val="20"/>
                <w:szCs w:val="20"/>
              </w:rPr>
              <w:br/>
            </w:r>
          </w:p>
          <w:p w14:paraId="489FBF7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12</w:t>
            </w:r>
          </w:p>
          <w:p w14:paraId="338087E7" w14:textId="77777777" w:rsidR="003C41C7" w:rsidRPr="00B74D02" w:rsidRDefault="003C41C7" w:rsidP="005E35A8">
            <w:pPr>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NAKŁADANIE KOREKT</w:t>
            </w:r>
          </w:p>
          <w:p w14:paraId="12BE48A0" w14:textId="17EA5BA6" w:rsidR="003C41C7" w:rsidRPr="00B74D02" w:rsidRDefault="003C41C7" w:rsidP="00EA4442">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Jeżeli Instytucja Zarządzająca nałoży korektę finansową na projekt i korekta dotyczy wydatków nieprawidłowych Partnera projektu, Partner Wiodący przekazuje niezwłocznie właściwemu Partnerowi projektu informację o podjętych przez Instytucję Zarządzającą </w:t>
            </w:r>
            <w:r w:rsidRPr="00B74D02">
              <w:rPr>
                <w:rFonts w:ascii="Open Sans" w:hAnsi="Open Sans" w:cs="Open Sans"/>
                <w:color w:val="333333"/>
                <w:sz w:val="20"/>
                <w:szCs w:val="20"/>
              </w:rPr>
              <w:lastRenderedPageBreak/>
              <w:t>ustaleniach. Partner projektu nie ma możliwości wniesienia zastrzeżenia od tej decyzji</w:t>
            </w:r>
            <w:r w:rsidR="00EA4442" w:rsidRPr="00B74D02">
              <w:rPr>
                <w:rFonts w:ascii="Open Sans" w:hAnsi="Open Sans" w:cs="Open Sans"/>
                <w:color w:val="333333"/>
                <w:sz w:val="20"/>
                <w:szCs w:val="20"/>
              </w:rPr>
              <w:t>.</w:t>
            </w:r>
          </w:p>
          <w:p w14:paraId="28F4F00D" w14:textId="77777777" w:rsidR="003C41C7" w:rsidRPr="00B74D02" w:rsidRDefault="003C41C7" w:rsidP="00BF0941">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Wartość korekty finansowej jest równa kwocie wydatków poniesionych nieprawidłowo w części odpowiadającej kwocie dofinansowania.</w:t>
            </w:r>
          </w:p>
          <w:p w14:paraId="57A9F8F7" w14:textId="77777777" w:rsidR="003C41C7" w:rsidRPr="00B74D02" w:rsidRDefault="003C41C7" w:rsidP="005E35A8">
            <w:pPr>
              <w:pStyle w:val="Nagwek1"/>
              <w:spacing w:before="120" w:after="120" w:line="300" w:lineRule="exact"/>
              <w:ind w:left="0" w:right="92"/>
              <w:rPr>
                <w:rFonts w:ascii="Open Sans" w:hAnsi="Open Sans" w:cs="Open Sans"/>
                <w:color w:val="333333"/>
              </w:rPr>
            </w:pPr>
            <w:r w:rsidRPr="00B74D02">
              <w:rPr>
                <w:rFonts w:ascii="Open Sans" w:hAnsi="Open Sans" w:cs="Open Sans"/>
                <w:color w:val="333333"/>
              </w:rPr>
              <w:t>§ 13</w:t>
            </w:r>
          </w:p>
          <w:p w14:paraId="2EC0F831" w14:textId="77777777" w:rsidR="003C41C7" w:rsidRPr="00B74D02" w:rsidRDefault="003C41C7" w:rsidP="005E35A8">
            <w:pPr>
              <w:spacing w:before="120" w:after="120" w:line="300" w:lineRule="exact"/>
              <w:ind w:right="92"/>
              <w:jc w:val="center"/>
              <w:rPr>
                <w:rFonts w:ascii="Open Sans" w:hAnsi="Open Sans" w:cs="Open Sans"/>
                <w:b/>
                <w:color w:val="333333"/>
                <w:sz w:val="20"/>
                <w:szCs w:val="20"/>
              </w:rPr>
            </w:pPr>
            <w:r w:rsidRPr="00B74D02">
              <w:rPr>
                <w:rFonts w:ascii="Open Sans" w:hAnsi="Open Sans" w:cs="Open Sans"/>
                <w:b/>
                <w:color w:val="333333"/>
                <w:sz w:val="20"/>
                <w:szCs w:val="20"/>
              </w:rPr>
              <w:t>KONTROLE I AUDYTY</w:t>
            </w:r>
          </w:p>
          <w:p w14:paraId="3BFE4F2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poddaje się kontroli i audytowi w zakresie prawidłowości realizacji projektu i zachowania jego trwałości. Kontrole i audyty są prowadzone przez podmioty upoważnione do prowadzenia czynności kontrolnych zgodnie z obowiązującymi przepisami krajowymi i unijnymi oraz dokumentami programowymi.</w:t>
            </w:r>
          </w:p>
          <w:p w14:paraId="2630A0A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kontrolującej również dokumenty niezwiązane bezpośrednio z realizacją projektu.</w:t>
            </w:r>
          </w:p>
          <w:p w14:paraId="32910E8D"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podejmuje działania naprawcze w terminach określonych w zaleceniach pokontrolnych, które są wydane w trakcie kontroli i audytów.</w:t>
            </w:r>
          </w:p>
          <w:p w14:paraId="01E7FAD0"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14:paraId="3B8DAAE5"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lastRenderedPageBreak/>
              <w:t>§ 14</w:t>
            </w:r>
          </w:p>
          <w:p w14:paraId="44E1E8E9"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PRAWO WŁASNOŚCI</w:t>
            </w:r>
          </w:p>
          <w:p w14:paraId="0A804878" w14:textId="6BC1CE11" w:rsidR="003C41C7" w:rsidRPr="00B74D02" w:rsidRDefault="003C41C7" w:rsidP="00BF4B3A">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Własność i inne prawa majątkowe, które są wynikiem projektu, należą odpowiednio do Partnera Wiodącego lub Partnerów projektu.</w:t>
            </w:r>
          </w:p>
          <w:p w14:paraId="7668DE09" w14:textId="77777777" w:rsidR="003C41C7" w:rsidRPr="00B74D02" w:rsidRDefault="003C41C7" w:rsidP="00BF4B3A">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w tym Partner Wiodący, zobowiązują się, że produkty projektu będą wykorzystywane w sposób, który gwarantuje szerokie upowszechnienie wyników projektu i udostępnienie ich opinii publicznej, zgodnie z wnioskiem o dofinansowanie.</w:t>
            </w:r>
          </w:p>
          <w:p w14:paraId="301AF32F"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15</w:t>
            </w:r>
          </w:p>
          <w:p w14:paraId="14F02BEB" w14:textId="77777777" w:rsidR="003C41C7" w:rsidRPr="00B74D02" w:rsidRDefault="003C41C7" w:rsidP="005E35A8">
            <w:pPr>
              <w:spacing w:before="120" w:after="120" w:line="300" w:lineRule="exact"/>
              <w:ind w:left="769" w:right="652"/>
              <w:jc w:val="center"/>
              <w:rPr>
                <w:rFonts w:ascii="Open Sans" w:hAnsi="Open Sans" w:cs="Open Sans"/>
                <w:b/>
                <w:color w:val="333333"/>
                <w:sz w:val="20"/>
                <w:szCs w:val="20"/>
              </w:rPr>
            </w:pPr>
            <w:r w:rsidRPr="00B74D02">
              <w:rPr>
                <w:rFonts w:ascii="Open Sans" w:hAnsi="Open Sans" w:cs="Open Sans"/>
                <w:b/>
                <w:color w:val="333333"/>
                <w:sz w:val="20"/>
                <w:szCs w:val="20"/>
              </w:rPr>
              <w:t>INFORMACJA I PROMOCJA</w:t>
            </w:r>
          </w:p>
          <w:p w14:paraId="5CD181AE" w14:textId="77777777" w:rsidR="003C41C7" w:rsidRPr="00B74D02" w:rsidRDefault="003C41C7" w:rsidP="005E1D12">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Podstawą działań w odniesieniu do widoczności, przejrzystości i komunikacji projektu jest plan komunikacji projektu, załączony do wniosku o dofinansowanie.</w:t>
            </w:r>
          </w:p>
          <w:p w14:paraId="6C68C999" w14:textId="31AAD8E9"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bookmarkStart w:id="5" w:name="_Hlk95821081"/>
            <w:r w:rsidRPr="00B74D02">
              <w:rPr>
                <w:rFonts w:ascii="Open Sans" w:eastAsia="Times New Roman" w:hAnsi="Open Sans" w:cs="Open Sans"/>
                <w:color w:val="333333"/>
                <w:sz w:val="20"/>
                <w:szCs w:val="20"/>
              </w:rPr>
              <w:t>Każdy z Partnerów projektu, w tym Partner Wiodący, realizuje co najmniej następujące działania z planu komunikacji projektu:</w:t>
            </w:r>
            <w:r w:rsidR="003B4E84" w:rsidRPr="00B74D02">
              <w:rPr>
                <w:rFonts w:ascii="Open Sans" w:eastAsia="Times New Roman" w:hAnsi="Open Sans" w:cs="Open Sans"/>
                <w:color w:val="333333"/>
                <w:sz w:val="20"/>
                <w:szCs w:val="20"/>
              </w:rPr>
              <w:br/>
            </w:r>
          </w:p>
          <w:bookmarkEnd w:id="5"/>
          <w:p w14:paraId="0B0AE72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krótki opis projektu, informację o jego celach i rezultatach oraz o wsparciu finansowym z programu  na swojej oficjalnej stronie internetowej lub stronach mediów społecznościowych, o ile takie strony istnieją,</w:t>
            </w:r>
          </w:p>
          <w:p w14:paraId="3C534EB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w widoczny sposób informację o wsparciu z programu w dokumentach i materiałach informacyjnych dotyczących projektu, przeznaczonych dla opinii publicznej lub uczestników,</w:t>
            </w:r>
          </w:p>
          <w:p w14:paraId="23877219" w14:textId="34126356"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6" w:name="_Hlk95820968"/>
            <w:r w:rsidRPr="00B74D02">
              <w:rPr>
                <w:rFonts w:ascii="Open Sans" w:eastAsia="Times New Roman" w:hAnsi="Open Sans" w:cs="Open Sans"/>
                <w:color w:val="333333"/>
                <w:sz w:val="20"/>
                <w:szCs w:val="20"/>
              </w:rPr>
              <w:t>umieszcza w miejscach publicznych</w:t>
            </w:r>
            <w:r w:rsidR="005E1D12" w:rsidRPr="00B74D02">
              <w:rPr>
                <w:rFonts w:ascii="Open Sans" w:eastAsia="Times New Roman" w:hAnsi="Open Sans" w:cs="Open Sans"/>
                <w:color w:val="333333"/>
                <w:sz w:val="20"/>
                <w:szCs w:val="20"/>
              </w:rPr>
              <w:t>:</w:t>
            </w:r>
            <w:r w:rsidRPr="00B74D02">
              <w:rPr>
                <w:rFonts w:ascii="Open Sans" w:eastAsia="Times New Roman" w:hAnsi="Open Sans" w:cs="Open Sans"/>
                <w:color w:val="333333"/>
                <w:sz w:val="20"/>
                <w:szCs w:val="20"/>
              </w:rPr>
              <w:t xml:space="preserve"> </w:t>
            </w:r>
            <w:r w:rsidR="003B4E84" w:rsidRPr="00B74D02">
              <w:rPr>
                <w:rFonts w:ascii="Open Sans" w:eastAsia="Times New Roman" w:hAnsi="Open Sans" w:cs="Open Sans"/>
                <w:color w:val="333333"/>
                <w:sz w:val="20"/>
                <w:szCs w:val="20"/>
              </w:rPr>
              <w:br/>
            </w:r>
          </w:p>
          <w:p w14:paraId="1E30FD9B" w14:textId="77777777" w:rsidR="003C41C7" w:rsidRPr="00B74D02" w:rsidRDefault="003C41C7" w:rsidP="00415E20">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bookmarkStart w:id="7" w:name="_Hlk95820899"/>
            <w:r w:rsidRPr="00B74D02">
              <w:rPr>
                <w:rFonts w:ascii="Open Sans" w:eastAsia="Times New Roman" w:hAnsi="Open Sans" w:cs="Open Sans"/>
                <w:color w:val="333333"/>
                <w:sz w:val="20"/>
                <w:szCs w:val="20"/>
              </w:rPr>
              <w:lastRenderedPageBreak/>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14:paraId="587DD296" w14:textId="77777777" w:rsidR="003C41C7" w:rsidRPr="00B74D02" w:rsidRDefault="003C41C7" w:rsidP="00570176">
            <w:pPr>
              <w:adjustRightInd w:val="0"/>
              <w:spacing w:before="120" w:after="120" w:line="300" w:lineRule="exact"/>
              <w:ind w:left="1440"/>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albo</w:t>
            </w:r>
          </w:p>
          <w:p w14:paraId="45C46BD0" w14:textId="42E0FE0B" w:rsidR="003C41C7" w:rsidRPr="00B74D02" w:rsidRDefault="003C41C7" w:rsidP="00C27781">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co najmniej jeden plakat o wymiarze minimum A3 lub podobnej wielkości wyświetlacz elektroniczny z informacją o projekcie i wsparciu z programu – w pozostałych projektach;</w:t>
            </w:r>
          </w:p>
          <w:p w14:paraId="1B68EA40"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projektów o znaczeniu strategicznym i projektów, których </w:t>
            </w:r>
            <w:r w:rsidRPr="00B74D02">
              <w:rPr>
                <w:rFonts w:ascii="Open Sans" w:hAnsi="Open Sans" w:cs="Open Sans"/>
                <w:color w:val="333333"/>
                <w:sz w:val="20"/>
                <w:szCs w:val="20"/>
                <w:lang w:eastAsia="en-GB"/>
              </w:rPr>
              <w:t>całkowita wartość przekracza</w:t>
            </w:r>
            <w:r w:rsidRPr="00B74D02">
              <w:rPr>
                <w:rFonts w:ascii="Open Sans" w:eastAsia="Times New Roman" w:hAnsi="Open Sans" w:cs="Open Sans"/>
                <w:color w:val="333333"/>
                <w:sz w:val="20"/>
                <w:szCs w:val="20"/>
              </w:rPr>
              <w:t xml:space="preserve"> 5 000 000 EUR – organizuje wydarzenie informacyjne i angażuje w nie Instytucję Zarządzającą oraz Komisję Europejską;</w:t>
            </w:r>
          </w:p>
          <w:p w14:paraId="22EF4B01"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8" w:name="_Hlk95818393"/>
            <w:r w:rsidRPr="00B74D02">
              <w:rPr>
                <w:rFonts w:ascii="Open Sans" w:eastAsia="Times New Roman" w:hAnsi="Open Sans" w:cs="Open Sans"/>
                <w:color w:val="333333"/>
                <w:sz w:val="20"/>
                <w:szCs w:val="20"/>
              </w:rPr>
              <w:t>używa logotypu programu, którego elementem jest symbol Unii Europejskiej, podczas realizowania działań w odniesieniu do widoczności, przejrzystości i komunikacji,</w:t>
            </w:r>
          </w:p>
          <w:bookmarkEnd w:id="8"/>
          <w:p w14:paraId="511D3037"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dokumentuje działania komunikacyjne prowadzone w projekcie;</w:t>
            </w:r>
          </w:p>
          <w:p w14:paraId="67CF996D"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przekazuje do Wspólnego Sekretariatu, za pośrednictwem Partnera Wiodącego, informacje o planowanych i bieżących działaniach w odniesieniu do widoczności, przejrzystości i komunikacji w projekcie oraz zakończonych istotnych etapach projektu, w tym w odniesieniu do produktów i rezultatów.</w:t>
            </w:r>
          </w:p>
          <w:p w14:paraId="223DD692"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Każdy Partner projektu, w tym Partner Wiodący, realizuje działania opisane w ust. </w:t>
            </w:r>
            <w:r w:rsidRPr="00B74D02">
              <w:rPr>
                <w:rFonts w:ascii="Open Sans" w:eastAsia="Times New Roman" w:hAnsi="Open Sans" w:cs="Open Sans"/>
                <w:color w:val="333333"/>
                <w:sz w:val="20"/>
                <w:szCs w:val="20"/>
              </w:rPr>
              <w:lastRenderedPageBreak/>
              <w:t>2 oraz wszystkie pozostałe działania z planu komunikacji projektu, zgodnie z rekomendacjami zawartymi w Podręczniku programu.</w:t>
            </w:r>
          </w:p>
          <w:p w14:paraId="395D6F10"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  </w:t>
            </w:r>
          </w:p>
          <w:p w14:paraId="507A925A"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Obowiązek nieodpłatnego udostępnienia, o którym mowa w ust. 4, dotyczy także sytuacji, kiedy o takie materiały wnioskują unijne instytucje, organy Unii Europejskiej lub jej jednostki organizacyjne.</w:t>
            </w:r>
          </w:p>
          <w:p w14:paraId="094D62DC"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14:paraId="78D6556E" w14:textId="77777777" w:rsidR="003C41C7" w:rsidRPr="00B74D02" w:rsidRDefault="003C41C7" w:rsidP="005E35A8">
            <w:pPr>
              <w:pStyle w:val="Nagwek1"/>
              <w:spacing w:before="120" w:after="120" w:line="300" w:lineRule="exact"/>
              <w:ind w:left="0"/>
              <w:rPr>
                <w:rFonts w:ascii="Open Sans" w:hAnsi="Open Sans" w:cs="Open Sans"/>
                <w:color w:val="333333"/>
              </w:rPr>
            </w:pPr>
            <w:r w:rsidRPr="00B74D02">
              <w:rPr>
                <w:rFonts w:ascii="Open Sans" w:hAnsi="Open Sans" w:cs="Open Sans"/>
                <w:color w:val="333333"/>
              </w:rPr>
              <w:t>§ 16</w:t>
            </w:r>
          </w:p>
          <w:p w14:paraId="5198500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ZMIANY W UMOWIE O DOFINANSOWANIE</w:t>
            </w:r>
          </w:p>
          <w:p w14:paraId="5B43DC8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Wszyscy Partnerzy projektu przyjmują do wiadomości, że zmiany w umowie o dofinansowanie projektu i załącznikach, które są jej integralną częścią, mogą być wprowadzane, pod rygorem nieważności, wyłącznie w okresie rzeczowej realizacji projektu, o którym mowa w § 5 umowy o dofinansowanie projektu oraz zgodnie z zasadami opisanymi w Podręczniku programu. </w:t>
            </w:r>
          </w:p>
          <w:p w14:paraId="557151FC"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Każdy wniosek o zmianę umowy o dofinansowanie złożony przez Partnera Wiodącego do Wspólnego Sekretariatu, musi być uprzednio uzgodniony przez Partnerów</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w:t>
            </w:r>
          </w:p>
          <w:p w14:paraId="776309E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informują Partnera Wiodącego o wszelkich planowanych i zaistniałych zmianach dotyczących ich części projektu. Jeżeli dana zmiana w części projektu wymaga wprowadzenia zmian w umowie o dofinansowanie, Partner Wiodący, we współpracy i na podstawie dokumentów otrzymanych od właściwego Partnera projektu, przeprowadzi czynności mające na celu wprowadzenie zmiany w umowie o dofinansowanie zgodnie z procedurami opisanymi w § 16 umowy o dofinansowanie projektu i Podręczniku</w:t>
            </w:r>
            <w:r w:rsidRPr="00B74D02">
              <w:rPr>
                <w:rFonts w:ascii="Open Sans" w:hAnsi="Open Sans" w:cs="Open Sans"/>
                <w:color w:val="333333"/>
                <w:spacing w:val="-9"/>
                <w:sz w:val="20"/>
                <w:szCs w:val="20"/>
              </w:rPr>
              <w:t xml:space="preserve"> </w:t>
            </w:r>
            <w:r w:rsidRPr="00B74D02">
              <w:rPr>
                <w:rFonts w:ascii="Open Sans" w:hAnsi="Open Sans" w:cs="Open Sans"/>
                <w:color w:val="333333"/>
                <w:sz w:val="20"/>
                <w:szCs w:val="20"/>
              </w:rPr>
              <w:t>programu.</w:t>
            </w:r>
          </w:p>
          <w:p w14:paraId="2D810A6A"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14:paraId="4A79504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17</w:t>
            </w:r>
          </w:p>
          <w:p w14:paraId="2B08E652"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NIENALEŻYTA REALIZACJA PROJEKTU</w:t>
            </w:r>
          </w:p>
          <w:p w14:paraId="0F789250"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przyjmują do wiadomości, że gdy wskazane we wniosku o dofinansowanie wartości docelowe wskaźników produktu nie zostały osiągnięte, Instytucja Zarządzająca może:</w:t>
            </w:r>
          </w:p>
          <w:p w14:paraId="1F91B538" w14:textId="77777777" w:rsidR="003C41C7" w:rsidRPr="00B74D02" w:rsidRDefault="003C41C7" w:rsidP="00B218A8">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odpowiednio pomniejszyć wartość przyznanego dofinansowania;</w:t>
            </w:r>
          </w:p>
          <w:p w14:paraId="33E1FAFD" w14:textId="77777777" w:rsidR="003C41C7" w:rsidRPr="00B74D02" w:rsidRDefault="003C41C7" w:rsidP="00B218A8">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żądać zwrotu części lub całości wypłaconej Partnerowi Wiodącemu kwoty dofinansowania.</w:t>
            </w:r>
          </w:p>
          <w:p w14:paraId="7F6686FC"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docelowych wskaźników oraz wykaże starania zmierzające do osiągnięcia wskaźników, Instytucja Zarządzająca może odstąpić od wymierzenia sankcji, o których mowa w ust.</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1.</w:t>
            </w:r>
          </w:p>
          <w:p w14:paraId="1B5571E7"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w:t>
            </w:r>
            <w:r w:rsidRPr="00B74D02">
              <w:rPr>
                <w:rFonts w:ascii="Open Sans" w:eastAsia="Times New Roman" w:hAnsi="Open Sans"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B74D02">
              <w:rPr>
                <w:rFonts w:ascii="Open Sans" w:hAnsi="Open Sans" w:cs="Open Sans"/>
                <w:color w:val="333333"/>
                <w:sz w:val="20"/>
                <w:szCs w:val="20"/>
              </w:rPr>
              <w:t>.</w:t>
            </w:r>
          </w:p>
          <w:p w14:paraId="37FF643D"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 podstawie ust. 3, zwróci się do Partnera Wiodącego z żądaniem zwrotu części dofinansowania związanego z działaniami jednego lub kilku Partnerów projektu, postanowienia § 11 stosuje się</w:t>
            </w:r>
            <w:r w:rsidRPr="00B74D02">
              <w:rPr>
                <w:rFonts w:ascii="Open Sans" w:hAnsi="Open Sans" w:cs="Open Sans"/>
                <w:color w:val="333333"/>
                <w:spacing w:val="-7"/>
                <w:sz w:val="20"/>
                <w:szCs w:val="20"/>
              </w:rPr>
              <w:t xml:space="preserve"> </w:t>
            </w:r>
            <w:r w:rsidRPr="00B74D02">
              <w:rPr>
                <w:rFonts w:ascii="Open Sans" w:hAnsi="Open Sans" w:cs="Open Sans"/>
                <w:color w:val="333333"/>
                <w:sz w:val="20"/>
                <w:szCs w:val="20"/>
              </w:rPr>
              <w:t>odpowiednio.</w:t>
            </w:r>
          </w:p>
          <w:p w14:paraId="5BB55046"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18</w:t>
            </w:r>
          </w:p>
          <w:p w14:paraId="55D57EA5"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NIEUTRZYMANIE TRWAŁOŚCI PROJEKTU</w:t>
            </w:r>
          </w:p>
          <w:p w14:paraId="7A686B63" w14:textId="0416E8C6" w:rsidR="003C41C7" w:rsidRPr="00B74D02" w:rsidRDefault="003C41C7" w:rsidP="00416EAD">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lastRenderedPageBreak/>
              <w:t>W przypadku gdy trwałość projektu nie zostanie utrzymana, Partner projektu zwróci otrzymane dofinansowanie zgodnie z § 11.</w:t>
            </w:r>
          </w:p>
          <w:p w14:paraId="4D646C0D" w14:textId="77777777" w:rsidR="00416EAD" w:rsidRPr="00B74D02" w:rsidRDefault="00416EAD" w:rsidP="00416EAD">
            <w:pPr>
              <w:spacing w:before="120" w:after="120" w:line="300" w:lineRule="exact"/>
              <w:rPr>
                <w:rFonts w:ascii="Open Sans" w:hAnsi="Open Sans" w:cs="Open Sans"/>
                <w:color w:val="333333"/>
                <w:sz w:val="20"/>
                <w:szCs w:val="20"/>
              </w:rPr>
            </w:pPr>
          </w:p>
          <w:p w14:paraId="12ECA0F1" w14:textId="77777777" w:rsidR="003C41C7" w:rsidRPr="00B74D02" w:rsidRDefault="003C41C7" w:rsidP="005E35A8">
            <w:pPr>
              <w:pStyle w:val="Nagwek1"/>
              <w:spacing w:before="120" w:after="120" w:line="300" w:lineRule="exact"/>
              <w:rPr>
                <w:rFonts w:ascii="Open Sans" w:hAnsi="Open Sans" w:cs="Open Sans"/>
                <w:color w:val="333333"/>
              </w:rPr>
            </w:pPr>
            <w:bookmarkStart w:id="9" w:name="_Hlk108082401"/>
            <w:r w:rsidRPr="00B74D02">
              <w:rPr>
                <w:rFonts w:ascii="Open Sans" w:hAnsi="Open Sans" w:cs="Open Sans"/>
                <w:color w:val="333333"/>
              </w:rPr>
              <w:t>§ 1</w:t>
            </w:r>
            <w:bookmarkEnd w:id="9"/>
            <w:r w:rsidRPr="00B74D02">
              <w:rPr>
                <w:rFonts w:ascii="Open Sans" w:hAnsi="Open Sans" w:cs="Open Sans"/>
                <w:color w:val="333333"/>
              </w:rPr>
              <w:t>9</w:t>
            </w:r>
          </w:p>
          <w:p w14:paraId="1AE6E74A" w14:textId="77777777" w:rsidR="003C41C7" w:rsidRPr="00B74D02" w:rsidRDefault="003C41C7" w:rsidP="005E35A8">
            <w:pPr>
              <w:adjustRightInd w:val="0"/>
              <w:spacing w:before="120" w:after="120" w:line="300" w:lineRule="exact"/>
              <w:jc w:val="center"/>
              <w:rPr>
                <w:rFonts w:ascii="Open Sans" w:eastAsia="Times New Roman" w:hAnsi="Open Sans" w:cs="Open Sans"/>
                <w:b/>
                <w:bCs/>
                <w:color w:val="333333"/>
                <w:sz w:val="20"/>
                <w:szCs w:val="20"/>
              </w:rPr>
            </w:pPr>
            <w:r w:rsidRPr="00B74D02">
              <w:rPr>
                <w:rFonts w:ascii="Open Sans" w:eastAsia="Times New Roman" w:hAnsi="Open Sans" w:cs="Open Sans"/>
                <w:b/>
                <w:bCs/>
                <w:color w:val="333333"/>
                <w:sz w:val="20"/>
                <w:szCs w:val="20"/>
              </w:rPr>
              <w:t>ZASADY UDOSTĘPNIANIA DANYCH OSOBOWYCH</w:t>
            </w:r>
          </w:p>
          <w:p w14:paraId="2743BC0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związku z realizacją projektu w celach określonych w art. 4 rozporządzenia ogólnego i na zasadach w nim określonych Strony, Instytucja Zarządzająca, Wspólny Sekretariat i właściwi Kontrolerzy przetwarzają dane osobowe pozyskiwane bezpośrednio od osób, których dane dotyczą oraz z systemów teleinformatycznych, w tym z CST2021.</w:t>
            </w:r>
          </w:p>
          <w:p w14:paraId="6C913095"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Partner projektu ma świadomość, że jest administratorem w rozumieniu art. 4 pkt 7 RODO</w:t>
            </w:r>
            <w:r w:rsidRPr="00B74D02">
              <w:rPr>
                <w:rFonts w:ascii="Open Sans" w:eastAsia="Times New Roman" w:hAnsi="Open Sans" w:cs="Open Sans"/>
                <w:color w:val="333333"/>
                <w:sz w:val="20"/>
                <w:szCs w:val="20"/>
                <w:vertAlign w:val="superscript"/>
              </w:rPr>
              <w:footnoteReference w:id="5"/>
            </w:r>
            <w:r w:rsidRPr="00B74D02">
              <w:rPr>
                <w:rFonts w:ascii="Open Sans" w:eastAsia="Times New Roman" w:hAnsi="Open Sans" w:cs="Open Sans"/>
                <w:color w:val="333333"/>
                <w:sz w:val="20"/>
                <w:szCs w:val="20"/>
              </w:rPr>
              <w:t xml:space="preserve"> w stosunku do danych osobowych gromadzonych w związku z realizacją projektu, </w:t>
            </w:r>
            <w:bookmarkStart w:id="10" w:name="_Hlk99973568"/>
            <w:r w:rsidRPr="00B74D02">
              <w:rPr>
                <w:rFonts w:ascii="Open Sans" w:eastAsia="Times New Roman" w:hAnsi="Open Sans" w:cs="Open Sans"/>
                <w:color w:val="333333"/>
                <w:sz w:val="20"/>
                <w:szCs w:val="20"/>
              </w:rPr>
              <w:t>w tym zwłaszcza danych osobowych przekazanych mu przez Partnerów uczestniczących w projekcie.</w:t>
            </w:r>
            <w:bookmarkEnd w:id="10"/>
          </w:p>
          <w:p w14:paraId="1901AE61"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Partner projektu odpowiada za przetwarzanie danych osobowych i ich ochronę zgodnie z przepisami prawa dotyczącymi danych osobowych i prywatności, w tym w szczególności z RODO</w:t>
            </w:r>
            <w:r w:rsidRPr="00B74D02">
              <w:rPr>
                <w:rFonts w:ascii="Open Sans" w:eastAsia="Times New Roman" w:hAnsi="Open Sans" w:cs="Open Sans"/>
                <w:color w:val="333333"/>
                <w:sz w:val="20"/>
                <w:szCs w:val="20"/>
                <w:vertAlign w:val="superscript"/>
              </w:rPr>
              <w:footnoteReference w:id="6"/>
            </w:r>
            <w:r w:rsidRPr="00B74D02">
              <w:rPr>
                <w:rFonts w:ascii="Open Sans" w:eastAsia="Times New Roman" w:hAnsi="Open Sans" w:cs="Open Sans"/>
                <w:color w:val="333333"/>
                <w:sz w:val="20"/>
                <w:szCs w:val="20"/>
              </w:rPr>
              <w:t xml:space="preserve"> oraz przepisami państwa właściwego z uwagi na swoją siedzibę. </w:t>
            </w:r>
          </w:p>
          <w:p w14:paraId="708B889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związku z realizowanym projektem Partner projektu udostępnia gromadzone </w:t>
            </w:r>
            <w:r w:rsidRPr="00B74D02">
              <w:rPr>
                <w:rFonts w:ascii="Open Sans" w:eastAsia="Times New Roman" w:hAnsi="Open Sans" w:cs="Open Sans"/>
                <w:color w:val="333333"/>
                <w:sz w:val="20"/>
                <w:szCs w:val="20"/>
              </w:rPr>
              <w:lastRenderedPageBreak/>
              <w:t>dane osobowe Partnerowi Wiodącemu, Instytucji Zarządzającej, Wspólnemu Sekretariatowi oraz właściwemu Kontrolerowi.</w:t>
            </w:r>
          </w:p>
          <w:p w14:paraId="34040264"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Udostępnianie danych osobowych odbywa się na piśmie w formie papierowej lub elektronicznej, w tym w szczególności z wykorzystaniem CST2021. </w:t>
            </w:r>
          </w:p>
          <w:p w14:paraId="18DC81C9"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Zakres kategorii udostępnianych danych osobowych - wskazany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 został ustalony z uwzględnieniem zasady minimalizacji danych, o której mowa w art. 5 ust. 1 lit. c RODO.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wprowadzenia tych zmian.</w:t>
            </w:r>
          </w:p>
          <w:p w14:paraId="5E6BAC1F"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14:paraId="63B712A0"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Instytucja Zarządzająca, Wspólny Sekretariat oraz właściwy Kontroler mogą udostępniać dane innym podmiotom</w:t>
            </w:r>
            <w:r w:rsidRPr="00B74D02" w:rsidDel="009270CA">
              <w:rPr>
                <w:rFonts w:ascii="Open Sans" w:eastAsia="Times New Roman" w:hAnsi="Open Sans" w:cs="Open Sans"/>
                <w:color w:val="333333"/>
                <w:sz w:val="20"/>
                <w:szCs w:val="20"/>
              </w:rPr>
              <w:t xml:space="preserve"> </w:t>
            </w:r>
            <w:r w:rsidRPr="00B74D02">
              <w:rPr>
                <w:rFonts w:ascii="Open Sans" w:eastAsia="Times New Roman" w:hAnsi="Open Sans" w:cs="Open Sans"/>
                <w:color w:val="333333"/>
                <w:sz w:val="20"/>
                <w:szCs w:val="20"/>
              </w:rPr>
              <w:t>oraz organom Unii Europejskiej w zakresie niezbędnym do realizacji zadań związanych z wdrażaniem programu, określonych w przepisach prawa lub w umowie.</w:t>
            </w:r>
          </w:p>
          <w:p w14:paraId="01527D83"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Instytucje, o których mowa w ust. 8, nie będą przekazywały udostępnionych danych osobowych do państwa trzeciego i organizacji międzynarodowej innej niż Unia Europejska.</w:t>
            </w:r>
          </w:p>
          <w:p w14:paraId="54A5C7F5"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Partner projektu jest zobowiązany do wykonywania obowiązku informacyjnego, o którym mowa w art. 13 i 14 RODO wobec osób, których dane pozyskuje. Partner projektu realizuje obowiązek informacyjny </w:t>
            </w:r>
            <w:r w:rsidRPr="00B74D02">
              <w:rPr>
                <w:rFonts w:ascii="Open Sans" w:eastAsia="Times New Roman" w:hAnsi="Open Sans" w:cs="Open Sans"/>
                <w:color w:val="333333"/>
                <w:sz w:val="20"/>
                <w:szCs w:val="20"/>
              </w:rPr>
              <w:lastRenderedPageBreak/>
              <w:t xml:space="preserve">zarówno w imieniu swoim, jak również w imieniu podmiotów, o których mowa w ust. 4, którym udostępnia dane. Obowiązek informacyjny może zostać wykonany w oparciu o formularz klauzuli informacyjnej stanowiący załącznik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lub inny stosowany u Partnera projektu wzór klauzuli informacyjnej, o ile będzie ona zawierała wszystkie elementy i informacje ujęte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ich wprowadzenia.</w:t>
            </w:r>
          </w:p>
          <w:p w14:paraId="76F4D2C6"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stwierdzenia zdarzenia wskazującego na prawdopodobieństwo zaistnienia naruszenia ochrony danych osobowych, o którym mowa w art. 33 RODO, w odniesieniu do danych osobowych udostępnianych w związku z realizacją projektu, </w:t>
            </w:r>
            <w:r w:rsidRPr="00B74D02">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B74D02">
              <w:rPr>
                <w:rFonts w:ascii="Open Sans" w:eastAsia="Times New Roman" w:hAnsi="Open Sans" w:cs="Open Sans"/>
                <w:color w:val="333333"/>
                <w:sz w:val="20"/>
                <w:szCs w:val="20"/>
              </w:rPr>
              <w:t xml:space="preserve"> w celu jego wyjaśnienia i podjęcia środków zaradczych.</w:t>
            </w:r>
          </w:p>
          <w:p w14:paraId="2946FA41"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22FB6110"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lastRenderedPageBreak/>
              <w:t xml:space="preserve">po stronie Partnera Wiodącego: </w:t>
            </w:r>
            <w:r w:rsidRPr="00B74D02">
              <w:rPr>
                <w:rFonts w:ascii="Open Sans" w:hAnsi="Open Sans" w:cs="Open Sans"/>
                <w:color w:val="333333"/>
                <w:sz w:val="20"/>
                <w:szCs w:val="20"/>
                <w:highlight w:val="lightGray"/>
                <w:lang w:eastAsia="pl-PL"/>
              </w:rPr>
              <w:t>…………….</w:t>
            </w:r>
            <w:r w:rsidRPr="00B74D02">
              <w:rPr>
                <w:rFonts w:ascii="Open Sans" w:hAnsi="Open Sans" w:cs="Open Sans"/>
                <w:color w:val="333333"/>
                <w:sz w:val="20"/>
                <w:szCs w:val="20"/>
                <w:lang w:eastAsia="pl-PL"/>
              </w:rPr>
              <w:t xml:space="preserve"> </w:t>
            </w:r>
            <w:r w:rsidRPr="00B74D02">
              <w:rPr>
                <w:rFonts w:ascii="Open Sans" w:hAnsi="Open Sans" w:cs="Open Sans"/>
                <w:color w:val="333333"/>
                <w:sz w:val="20"/>
                <w:szCs w:val="20"/>
                <w:highlight w:val="lightGray"/>
                <w:lang w:eastAsia="pl-PL"/>
              </w:rPr>
              <w:t>[adres email</w:t>
            </w:r>
            <w:r w:rsidRPr="00B74D02">
              <w:rPr>
                <w:rFonts w:ascii="Open Sans" w:hAnsi="Open Sans" w:cs="Open Sans"/>
                <w:color w:val="333333"/>
                <w:sz w:val="20"/>
                <w:szCs w:val="20"/>
                <w:lang w:eastAsia="pl-PL"/>
              </w:rPr>
              <w:t>];</w:t>
            </w:r>
          </w:p>
          <w:p w14:paraId="20C7674D"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1: </w:t>
            </w:r>
            <w:r w:rsidRPr="00B74D02">
              <w:rPr>
                <w:rFonts w:ascii="Open Sans" w:hAnsi="Open Sans" w:cs="Open Sans"/>
                <w:color w:val="333333"/>
                <w:sz w:val="20"/>
                <w:szCs w:val="20"/>
                <w:shd w:val="clear" w:color="auto" w:fill="D9D9D9" w:themeFill="background1" w:themeFillShade="D9"/>
                <w:lang w:eastAsia="pl-PL"/>
              </w:rPr>
              <w:t>…………. [należy rozwinąć w zależności od liczby partnerów].</w:t>
            </w:r>
          </w:p>
          <w:p w14:paraId="1CD2A93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Wzajemne informowanie, o którym mowa w ust. 11 powinno dotyczyć co najmniej takiego zakresu informacji, o którym mowa w art. 33 ust. 3 RODO.</w:t>
            </w:r>
          </w:p>
          <w:p w14:paraId="58B1D428"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Każdy z administratorów obsługuje i zgłasza naruszenia w zakresie ochrony danych osobowych oraz samodzielnie zawiadamiania osoby, których dane dotyczą.</w:t>
            </w:r>
          </w:p>
          <w:p w14:paraId="3924D91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Strony informują się niezwłocznie, na adresy poczty elektronicznej wskazane w ust.12, o następujących sytuacjach zaistniałych w odniesieniu do udostępnianych danych osobowych, </w:t>
            </w:r>
            <w:r w:rsidRPr="00B74D02">
              <w:rPr>
                <w:rFonts w:ascii="Open Sans" w:hAnsi="Open Sans" w:cs="Open Sans"/>
                <w:color w:val="333333"/>
                <w:sz w:val="20"/>
                <w:szCs w:val="20"/>
              </w:rPr>
              <w:t>które mogą mieć negatywny wpływ na ich przetwarzanie</w:t>
            </w:r>
            <w:r w:rsidRPr="00B74D02">
              <w:rPr>
                <w:rFonts w:ascii="Open Sans" w:eastAsia="Times New Roman" w:hAnsi="Open Sans" w:cs="Open Sans"/>
                <w:color w:val="333333"/>
                <w:sz w:val="20"/>
                <w:szCs w:val="20"/>
              </w:rPr>
              <w:t xml:space="preserve"> w związku z realizacją projektu:</w:t>
            </w:r>
          </w:p>
          <w:p w14:paraId="55A87FDF"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3C3E8346"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453EF889" w14:textId="5B39F282" w:rsidR="003C41C7" w:rsidRPr="00B74D02" w:rsidRDefault="003C41C7" w:rsidP="00FB6B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 xml:space="preserve">Strony zobowiązują się wzajemnie informować o żądaniach realizacji praw osób, których dane dotyczą z art. 15-22 RODO – w szczególności w odniesieniu do danych osobowych umieszczonych w CST2021 – mających wpływ na przetwarzanie danych udostępnionych umową przez drugą Stronę, a także - o ile będzie to konieczne – do wymiany informacji w zakresie obsługi wniosków z art. 15-22 RODO. Obowiązek ten dotyczy </w:t>
            </w:r>
            <w:r w:rsidRPr="00B74D02">
              <w:rPr>
                <w:rFonts w:ascii="Open Sans" w:hAnsi="Open Sans" w:cs="Open Sans"/>
                <w:color w:val="333333"/>
                <w:sz w:val="20"/>
                <w:szCs w:val="20"/>
              </w:rPr>
              <w:lastRenderedPageBreak/>
              <w:t>żądań, które mają wpływ na ograniczenie albo brak możliwości przetwarzania danych udostępnionych umową</w:t>
            </w:r>
            <w:r w:rsidRPr="00B74D02">
              <w:rPr>
                <w:rFonts w:ascii="Open Sans" w:eastAsia="Times New Roman" w:hAnsi="Open Sans" w:cs="Open Sans"/>
                <w:color w:val="333333"/>
                <w:sz w:val="20"/>
                <w:szCs w:val="20"/>
              </w:rPr>
              <w:t>.</w:t>
            </w:r>
            <w:r w:rsidR="00F772A2" w:rsidRPr="00B74D02">
              <w:rPr>
                <w:rFonts w:ascii="Open Sans" w:eastAsia="Times New Roman" w:hAnsi="Open Sans" w:cs="Open Sans"/>
                <w:color w:val="333333"/>
                <w:sz w:val="20"/>
                <w:szCs w:val="20"/>
              </w:rPr>
              <w:br/>
            </w:r>
          </w:p>
          <w:p w14:paraId="1BD16D06"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14:paraId="4C503D12"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14:paraId="3D43B6BA"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69C5D994"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B74D02">
              <w:rPr>
                <w:rFonts w:ascii="Open Sans" w:eastAsia="Times New Roman" w:hAnsi="Open Sans" w:cs="Open Sans"/>
                <w:color w:val="333333"/>
                <w:sz w:val="20"/>
                <w:szCs w:val="20"/>
              </w:rPr>
              <w:t xml:space="preserve"> </w:t>
            </w:r>
          </w:p>
          <w:p w14:paraId="66390510" w14:textId="77777777" w:rsidR="003C41C7" w:rsidRPr="00B74D02" w:rsidRDefault="003C41C7" w:rsidP="005E35A8">
            <w:pPr>
              <w:pStyle w:val="Nagwek1"/>
              <w:keepNext/>
              <w:keepLines/>
              <w:spacing w:before="120" w:after="120" w:line="300" w:lineRule="exact"/>
              <w:rPr>
                <w:rFonts w:ascii="Open Sans" w:hAnsi="Open Sans" w:cs="Open Sans"/>
                <w:color w:val="333333"/>
              </w:rPr>
            </w:pPr>
            <w:r w:rsidRPr="00B74D02">
              <w:rPr>
                <w:rFonts w:ascii="Open Sans" w:hAnsi="Open Sans" w:cs="Open Sans"/>
                <w:color w:val="333333"/>
              </w:rPr>
              <w:lastRenderedPageBreak/>
              <w:t>§ 20</w:t>
            </w:r>
          </w:p>
          <w:p w14:paraId="34843225" w14:textId="77777777" w:rsidR="003C41C7" w:rsidRPr="00B74D02" w:rsidRDefault="003C41C7" w:rsidP="005E35A8">
            <w:pPr>
              <w:keepNext/>
              <w:keepLines/>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CENTRALNY SYSTEM TELEINFORMATYCZNY</w:t>
            </w:r>
          </w:p>
          <w:p w14:paraId="4E848E88"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rozlicza realizowany projekt w CST2021 oraz stosuje aktualny Podręcznik </w:t>
            </w:r>
            <w:r w:rsidRPr="00B74D02">
              <w:rPr>
                <w:rFonts w:ascii="Open Sans" w:eastAsia="Times New Roman" w:hAnsi="Open Sans" w:cs="Open Sans"/>
                <w:color w:val="333333"/>
                <w:sz w:val="20"/>
                <w:szCs w:val="20"/>
              </w:rPr>
              <w:t>Beneficjenta</w:t>
            </w:r>
            <w:r w:rsidRPr="00B74D02">
              <w:rPr>
                <w:rFonts w:ascii="Open Sans" w:hAnsi="Open Sans" w:cs="Open Sans"/>
                <w:color w:val="333333"/>
                <w:sz w:val="20"/>
                <w:szCs w:val="20"/>
              </w:rPr>
              <w:t xml:space="preserve"> CST2021 udostępniony przez Instytucję Zarządzającą.</w:t>
            </w:r>
          </w:p>
          <w:p w14:paraId="4E5CD01F"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CST2021 Partner projektu:</w:t>
            </w:r>
          </w:p>
          <w:p w14:paraId="59A9117F" w14:textId="4EA84D25"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przygotowuje i przesyła częściowe wnioski o płatność z realizacji własnej części projektu do właściwego Kontrolera;</w:t>
            </w:r>
          </w:p>
          <w:p w14:paraId="461125FB" w14:textId="36BBBF9B"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harmonogramie płatności w projekcie;</w:t>
            </w:r>
            <w:r w:rsidR="00F772A2" w:rsidRPr="00B74D02">
              <w:rPr>
                <w:rFonts w:ascii="Open Sans" w:hAnsi="Open Sans" w:cs="Open Sans"/>
                <w:color w:val="333333"/>
                <w:sz w:val="20"/>
                <w:szCs w:val="20"/>
              </w:rPr>
              <w:br/>
            </w:r>
          </w:p>
          <w:p w14:paraId="1AEAD6CB"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14:paraId="3E3EDD99"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0CC804BC" w14:textId="77777777" w:rsidR="003C41C7" w:rsidRPr="00B74D02" w:rsidRDefault="003C41C7" w:rsidP="00B9033F">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wyznacza osoby uprawnione do wykonywania w jego imieniu czynności związanych z realizacją projektu, zwane dalej „osobami uprawnionymi”, w tym – osobę lub osoby upoważnione do zarządzania uprawnieniami użytkowników po stronie Partnera projektu w zakresie danego projektu. W tym celu Partner projektu przekazuje do Wspólnego Sekretariatu wypełniony wniosek o dodanie osoby zarządzającej projektem, zgodnie z </w:t>
            </w:r>
            <w:r w:rsidRPr="00B74D02">
              <w:rPr>
                <w:rFonts w:ascii="Open Sans" w:hAnsi="Open Sans" w:cs="Open Sans"/>
                <w:color w:val="333333"/>
                <w:sz w:val="20"/>
                <w:szCs w:val="20"/>
              </w:rPr>
              <w:lastRenderedPageBreak/>
              <w:t>wzorem udostępnionym na stronie internetowej programu. Wszelkie działania w CST2021 osób uprawnionych są traktowane w sensie prawnym jako działanie Partnera projektu.</w:t>
            </w:r>
          </w:p>
          <w:p w14:paraId="706A6514"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niekwalifikowalnego CST2021 (kod autoryzacyjny przesyłany na adres email danej osoby uprawnionej).</w:t>
            </w:r>
          </w:p>
          <w:p w14:paraId="3CB4A6BA"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14:paraId="796D0E2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dokumentów, jak i ich elektroniczne wersje.</w:t>
            </w:r>
          </w:p>
          <w:p w14:paraId="67C4CD2D"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Wszelka korespondencja pomiędzy Partnerem projektu a właściwym Kontrolerem prowadzona jest wyłącznie w CST2021, z zastrzeżeniem ust. 9.</w:t>
            </w:r>
          </w:p>
          <w:p w14:paraId="04001D7B"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lastRenderedPageBreak/>
              <w:t>Przedmiotem komunikacji wyłącznie w CST2021 nie mogą być kontrole na miejscu realizacji projektu.</w:t>
            </w:r>
          </w:p>
          <w:p w14:paraId="13779AE7"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14:paraId="7F0E72CA" w14:textId="4CCC5AD3"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14:paraId="68569F6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zobowiązane są do przestrzegania Regulaminu bezpieczeństwa informacji przetwarzanych w CST2021.</w:t>
            </w:r>
          </w:p>
          <w:p w14:paraId="5E2DFB2C"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14:paraId="2509AF23"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 projektu zobowiązany jest do każdorazowego informowania Wspólnego Sekretariatu o nieautoryzowanym dostępie do danych Partnera projektu w CST2021.</w:t>
            </w:r>
          </w:p>
          <w:p w14:paraId="7F90979F" w14:textId="77777777" w:rsidR="003C41C7" w:rsidRPr="00B74D02" w:rsidRDefault="003C41C7" w:rsidP="005E5DB8">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Szczegółowy opis zadań Partnera projektu w zakresie pracy w CST2021 i terminy </w:t>
            </w:r>
            <w:r w:rsidRPr="00B74D02">
              <w:rPr>
                <w:rFonts w:ascii="Open Sans" w:hAnsi="Open Sans" w:cs="Open Sans"/>
                <w:color w:val="333333"/>
                <w:sz w:val="20"/>
                <w:szCs w:val="20"/>
              </w:rPr>
              <w:lastRenderedPageBreak/>
              <w:t>realizacji zadań są określone w aktualnym Podręczniku programu lub Podręczniku Beneficjenta CST2021 dostępnych na stronie internetowej programu.</w:t>
            </w:r>
          </w:p>
          <w:p w14:paraId="69159AA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21</w:t>
            </w:r>
          </w:p>
          <w:p w14:paraId="7CDB0E72"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ZMIANY W UMOWIE PARTNERSKIEJ I SIŁA WYŻSZA</w:t>
            </w:r>
          </w:p>
          <w:p w14:paraId="7AC62F6F"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w umowie muszą zostać uzgodnione przez wszystkie Strony i wprowadzone na piśmie poprzez podpisanie aneksu do umowy. Partner Wiodący przekazuje Wspólnemu Sekretariatowi zmienioną umowę nie później niż w terminie 30 dni od zawarcia aneksu.</w:t>
            </w:r>
          </w:p>
          <w:p w14:paraId="2016B7A0"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14:paraId="228F4A2C"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dany Partner projektu ponosi wszystkie związane z tym koszty.</w:t>
            </w:r>
          </w:p>
          <w:p w14:paraId="6E1D33AD"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Żadna ze Stron nie ponosi odpowiedzialności za nieprzestrzeganie zobowiązań wynikających z umowy w przypadku działania siły wyższej. Parter projektu lub Partner Wiodący musi </w:t>
            </w:r>
            <w:r w:rsidRPr="00B74D02">
              <w:rPr>
                <w:rFonts w:ascii="Open Sans" w:hAnsi="Open Sans" w:cs="Open Sans"/>
                <w:color w:val="333333"/>
                <w:sz w:val="20"/>
                <w:szCs w:val="20"/>
              </w:rPr>
              <w:lastRenderedPageBreak/>
              <w:t>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14:paraId="71546ECD" w14:textId="77777777" w:rsidR="003C41C7" w:rsidRPr="00B74D02" w:rsidRDefault="003C41C7" w:rsidP="005E35A8">
            <w:pPr>
              <w:pStyle w:val="Nagwek1"/>
              <w:keepNext/>
              <w:keepLines/>
              <w:spacing w:before="120" w:after="120" w:line="300" w:lineRule="exact"/>
              <w:rPr>
                <w:rFonts w:ascii="Open Sans" w:hAnsi="Open Sans" w:cs="Open Sans"/>
                <w:b w:val="0"/>
                <w:color w:val="333333"/>
              </w:rPr>
            </w:pPr>
            <w:r w:rsidRPr="00B74D02">
              <w:rPr>
                <w:rFonts w:ascii="Open Sans" w:hAnsi="Open Sans" w:cs="Open Sans"/>
                <w:color w:val="333333"/>
              </w:rPr>
              <w:t>§ 22</w:t>
            </w:r>
          </w:p>
          <w:p w14:paraId="4F2BB186" w14:textId="77777777" w:rsidR="003C41C7" w:rsidRPr="00B74D02" w:rsidRDefault="003C41C7" w:rsidP="005E35A8">
            <w:pPr>
              <w:keepNext/>
              <w:keepLines/>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PRAWO WŁAŚCIWE I ROZWIĄZYWANIE SPORÓW</w:t>
            </w:r>
          </w:p>
          <w:p w14:paraId="5A462FAE" w14:textId="77777777" w:rsidR="003C41C7" w:rsidRPr="00B74D02" w:rsidRDefault="003C41C7" w:rsidP="00E57DCF">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Prawem właściwym dla umowy jest prawo państwa Partnera Wiodącego.</w:t>
            </w:r>
          </w:p>
          <w:p w14:paraId="51A0036C"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14:paraId="02B01E94"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14:paraId="3991CD29"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23</w:t>
            </w:r>
          </w:p>
          <w:p w14:paraId="29787CFC"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POSTANOWIENIA KOŃCOWE</w:t>
            </w:r>
          </w:p>
          <w:p w14:paraId="0E5F86EC" w14:textId="77777777" w:rsidR="003C41C7" w:rsidRPr="00B74D02" w:rsidRDefault="003C41C7" w:rsidP="00E57D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Strony umowy komunikują się ze sobą za pomocą </w:t>
            </w:r>
            <w:r w:rsidRPr="00B74D02">
              <w:rPr>
                <w:rFonts w:ascii="Open Sans" w:hAnsi="Open Sans" w:cs="Open Sans"/>
                <w:color w:val="333333"/>
                <w:sz w:val="20"/>
                <w:szCs w:val="20"/>
                <w:shd w:val="clear" w:color="auto" w:fill="D9D9D9" w:themeFill="background1" w:themeFillShade="D9"/>
              </w:rPr>
              <w:t>………………… [należy uzupełnić]</w:t>
            </w:r>
            <w:r w:rsidRPr="00B74D02">
              <w:rPr>
                <w:rFonts w:ascii="Open Sans" w:hAnsi="Open Sans" w:cs="Open Sans"/>
                <w:color w:val="333333"/>
                <w:sz w:val="20"/>
                <w:szCs w:val="20"/>
              </w:rPr>
              <w:t>.</w:t>
            </w:r>
          </w:p>
          <w:p w14:paraId="01C7C821" w14:textId="77777777" w:rsidR="003C41C7" w:rsidRPr="00B74D02" w:rsidRDefault="003C41C7" w:rsidP="00E57DCF">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egzemplarzach. Każda ze Stron otrzymuje jeden oryginalny egzemplarz umowy.</w:t>
            </w:r>
          </w:p>
          <w:p w14:paraId="68555CE6"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języku polskim i słowackim. </w:t>
            </w:r>
            <w:r w:rsidRPr="00B74D02">
              <w:rPr>
                <w:rFonts w:ascii="Open Sans" w:eastAsia="Times New Roman" w:hAnsi="Open Sans" w:cs="Open Sans"/>
                <w:color w:val="333333"/>
                <w:sz w:val="20"/>
                <w:szCs w:val="20"/>
              </w:rPr>
              <w:t xml:space="preserve">W przypadku </w:t>
            </w:r>
            <w:r w:rsidRPr="00B74D02">
              <w:rPr>
                <w:rFonts w:ascii="Open Sans" w:eastAsia="Times New Roman" w:hAnsi="Open Sans" w:cs="Open Sans"/>
                <w:color w:val="333333"/>
                <w:sz w:val="20"/>
                <w:szCs w:val="20"/>
              </w:rPr>
              <w:lastRenderedPageBreak/>
              <w:t>rozbieżności w zakresie interpretacji postanowień umowy wiążąca jest polska wersja umowy.</w:t>
            </w:r>
          </w:p>
          <w:p w14:paraId="2DD9C544"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 ile Strony nie postanowią inaczej, komunikacja pomiędzy Stronami będzie odbywać się w językach polskim i słowackim.</w:t>
            </w:r>
          </w:p>
          <w:p w14:paraId="167186CA"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Językiem komunikacji ze Wspólnym Sekretariatem i Instytucją Zarządzającą jest język polski i słowacki.</w:t>
            </w:r>
          </w:p>
          <w:p w14:paraId="1C4CB8FE" w14:textId="19CEF7CF"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Integralną częścią umowy są</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załączniki:</w:t>
            </w:r>
            <w:r w:rsidR="00B74D02" w:rsidRPr="00B74D02">
              <w:rPr>
                <w:rFonts w:ascii="Open Sans" w:hAnsi="Open Sans" w:cs="Open Sans"/>
                <w:color w:val="333333"/>
                <w:sz w:val="20"/>
                <w:szCs w:val="20"/>
              </w:rPr>
              <w:br/>
            </w:r>
          </w:p>
          <w:p w14:paraId="4661B84C"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1 –</w:t>
            </w:r>
            <w:r w:rsidRPr="00B74D02">
              <w:rPr>
                <w:rFonts w:ascii="Open Sans" w:hAnsi="Open Sans" w:cs="Open Sans"/>
                <w:color w:val="333333"/>
                <w:spacing w:val="-11"/>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2DE81526"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Załącznik nr 2 –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B802EF8"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3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A1C9022" w14:textId="52C7922D" w:rsidR="006B1B5B"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rPr>
              <w:t xml:space="preserve">  </w:t>
            </w:r>
            <w:r w:rsidRPr="00B74D02">
              <w:rPr>
                <w:rFonts w:ascii="Open Sans" w:hAnsi="Open Sans" w:cs="Open Sans"/>
                <w:color w:val="333333"/>
                <w:sz w:val="20"/>
                <w:szCs w:val="20"/>
                <w:highlight w:val="lightGray"/>
              </w:rPr>
              <w:t>(nazwa załącznika do uzupełnienia)</w:t>
            </w:r>
          </w:p>
          <w:p w14:paraId="4D3F99B8" w14:textId="77777777" w:rsidR="00E65FC2" w:rsidRPr="00B74D02" w:rsidRDefault="00E65FC2" w:rsidP="00E65FC2">
            <w:pPr>
              <w:pStyle w:val="Akapitzlist"/>
              <w:adjustRightInd w:val="0"/>
              <w:spacing w:before="120" w:after="120" w:line="300" w:lineRule="exact"/>
              <w:ind w:left="568" w:firstLine="0"/>
              <w:jc w:val="left"/>
              <w:rPr>
                <w:rFonts w:ascii="Open Sans" w:hAnsi="Open Sans" w:cs="Open Sans"/>
                <w:color w:val="333333"/>
                <w:sz w:val="20"/>
                <w:szCs w:val="20"/>
              </w:rPr>
            </w:pPr>
          </w:p>
          <w:tbl>
            <w:tblPr>
              <w:tblW w:w="5000" w:type="pct"/>
              <w:tblLayout w:type="fixed"/>
              <w:tblLook w:val="04A0" w:firstRow="1" w:lastRow="0" w:firstColumn="1" w:lastColumn="0" w:noHBand="0" w:noVBand="1"/>
            </w:tblPr>
            <w:tblGrid>
              <w:gridCol w:w="1997"/>
              <w:gridCol w:w="2313"/>
            </w:tblGrid>
            <w:tr w:rsidR="003F2BAE" w:rsidRPr="00B74D02" w14:paraId="1FA3926E" w14:textId="77777777" w:rsidTr="00E50570">
              <w:trPr>
                <w:trHeight w:val="567"/>
              </w:trPr>
              <w:tc>
                <w:tcPr>
                  <w:tcW w:w="2317" w:type="pct"/>
                  <w:vAlign w:val="center"/>
                </w:tcPr>
                <w:p w14:paraId="728938D7" w14:textId="77777777" w:rsidR="003C41C7" w:rsidRPr="00B74D02" w:rsidRDefault="003C41C7" w:rsidP="004F67B9">
                  <w:pPr>
                    <w:spacing w:before="120" w:after="120" w:line="300" w:lineRule="exact"/>
                    <w:jc w:val="center"/>
                    <w:rPr>
                      <w:rFonts w:ascii="Open Sans" w:hAnsi="Open Sans" w:cs="Open Sans"/>
                      <w:color w:val="333333"/>
                      <w:sz w:val="20"/>
                      <w:szCs w:val="20"/>
                    </w:rPr>
                  </w:pPr>
                </w:p>
              </w:tc>
              <w:tc>
                <w:tcPr>
                  <w:tcW w:w="2683" w:type="pct"/>
                  <w:vAlign w:val="center"/>
                </w:tcPr>
                <w:p w14:paraId="15568FDC"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D9B939"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PARTNERA WIODĄCEGO</w:t>
                  </w:r>
                </w:p>
              </w:tc>
            </w:tr>
            <w:tr w:rsidR="003F2BAE" w:rsidRPr="00B74D02" w14:paraId="2966D813" w14:textId="77777777" w:rsidTr="00E50570">
              <w:trPr>
                <w:trHeight w:val="567"/>
              </w:trPr>
              <w:tc>
                <w:tcPr>
                  <w:tcW w:w="2317" w:type="pct"/>
                  <w:vAlign w:val="center"/>
                </w:tcPr>
                <w:p w14:paraId="61354DD1" w14:textId="77777777" w:rsidR="003C41C7" w:rsidRPr="00FE541C" w:rsidRDefault="003C41C7" w:rsidP="00570176">
                  <w:pPr>
                    <w:spacing w:before="120" w:after="120" w:line="300" w:lineRule="exact"/>
                    <w:rPr>
                      <w:rFonts w:ascii="Open Sans" w:hAnsi="Open Sans" w:cs="Open Sans"/>
                      <w:color w:val="333333"/>
                      <w:sz w:val="20"/>
                      <w:szCs w:val="20"/>
                    </w:rPr>
                  </w:pPr>
                  <w:bookmarkStart w:id="11" w:name="_Hlk514153157"/>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Wiodącego</w:t>
                  </w:r>
                  <w:r w:rsidRPr="00FE541C">
                    <w:rPr>
                      <w:rFonts w:ascii="Open Sans" w:hAnsi="Open Sans" w:cs="Open Sans"/>
                      <w:color w:val="333333"/>
                      <w:sz w:val="20"/>
                      <w:szCs w:val="20"/>
                      <w:highlight w:val="lightGray"/>
                    </w:rPr>
                    <w:t>]</w:t>
                  </w:r>
                </w:p>
              </w:tc>
              <w:tc>
                <w:tcPr>
                  <w:tcW w:w="2683" w:type="pct"/>
                  <w:vAlign w:val="center"/>
                </w:tcPr>
                <w:p w14:paraId="54F72C2F"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5897783E" w14:textId="77777777" w:rsidTr="00E50570">
              <w:trPr>
                <w:trHeight w:val="567"/>
              </w:trPr>
              <w:tc>
                <w:tcPr>
                  <w:tcW w:w="2317" w:type="pct"/>
                  <w:vAlign w:val="center"/>
                </w:tcPr>
                <w:p w14:paraId="697C11F0"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3" w:type="pct"/>
                  <w:vAlign w:val="center"/>
                </w:tcPr>
                <w:p w14:paraId="57C917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39E8CDF" w14:textId="77777777" w:rsidTr="00E50570">
              <w:trPr>
                <w:trHeight w:val="567"/>
              </w:trPr>
              <w:tc>
                <w:tcPr>
                  <w:tcW w:w="2317" w:type="pct"/>
                  <w:vAlign w:val="center"/>
                </w:tcPr>
                <w:p w14:paraId="45ECCE3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3" w:type="pct"/>
                  <w:vAlign w:val="center"/>
                </w:tcPr>
                <w:p w14:paraId="28AF2EAE"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722D6D5" w14:textId="77777777" w:rsidTr="00E50570">
              <w:trPr>
                <w:trHeight w:val="567"/>
              </w:trPr>
              <w:tc>
                <w:tcPr>
                  <w:tcW w:w="2317" w:type="pct"/>
                  <w:vAlign w:val="center"/>
                </w:tcPr>
                <w:p w14:paraId="548F21A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3" w:type="pct"/>
                  <w:vAlign w:val="center"/>
                </w:tcPr>
                <w:p w14:paraId="120BBB73"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0C8E56CD" w14:textId="77777777" w:rsidTr="00E50570">
              <w:trPr>
                <w:trHeight w:val="567"/>
              </w:trPr>
              <w:tc>
                <w:tcPr>
                  <w:tcW w:w="2317" w:type="pct"/>
                  <w:vAlign w:val="center"/>
                </w:tcPr>
                <w:p w14:paraId="3E98A217"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3" w:type="pct"/>
                  <w:vAlign w:val="center"/>
                </w:tcPr>
                <w:p w14:paraId="008F17B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bookmarkEnd w:id="11"/>
          </w:tbl>
          <w:p w14:paraId="6A00C2C5" w14:textId="77777777" w:rsidR="00B945C6" w:rsidRPr="00B74D02" w:rsidRDefault="00B945C6" w:rsidP="00570176">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003F2BAE" w:rsidRPr="00B74D02" w14:paraId="5F90D163" w14:textId="77777777" w:rsidTr="00E50570">
              <w:trPr>
                <w:trHeight w:val="567"/>
              </w:trPr>
              <w:tc>
                <w:tcPr>
                  <w:tcW w:w="2318" w:type="pct"/>
                  <w:vAlign w:val="center"/>
                </w:tcPr>
                <w:p w14:paraId="057D9EF3"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2682" w:type="pct"/>
                  <w:vAlign w:val="center"/>
                </w:tcPr>
                <w:p w14:paraId="3F47797D"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0C8681"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PARTNERA PROJEKTU 1</w:t>
                  </w:r>
                  <w:r w:rsidRPr="00FE541C">
                    <w:rPr>
                      <w:rStyle w:val="TekstprzypisudolnegoZnak"/>
                      <w:rFonts w:ascii="Open Sans" w:eastAsia="Arial" w:hAnsi="Open Sans" w:cs="Open Sans"/>
                      <w:b/>
                      <w:bCs/>
                      <w:color w:val="333333"/>
                      <w:vertAlign w:val="superscript"/>
                      <w:lang w:val="pl-PL"/>
                    </w:rPr>
                    <w:footnoteReference w:id="7"/>
                  </w:r>
                </w:p>
              </w:tc>
            </w:tr>
            <w:tr w:rsidR="003F2BAE" w:rsidRPr="00B74D02" w14:paraId="46C6DC7F" w14:textId="77777777" w:rsidTr="00E50570">
              <w:trPr>
                <w:trHeight w:val="567"/>
              </w:trPr>
              <w:tc>
                <w:tcPr>
                  <w:tcW w:w="2318" w:type="pct"/>
                  <w:vAlign w:val="center"/>
                </w:tcPr>
                <w:p w14:paraId="51BDAA97" w14:textId="77777777" w:rsidR="003C41C7" w:rsidRPr="00FE541C" w:rsidRDefault="003C41C7" w:rsidP="00570176">
                  <w:pPr>
                    <w:spacing w:before="120" w:after="120" w:line="300" w:lineRule="exact"/>
                    <w:rPr>
                      <w:rFonts w:ascii="Open Sans" w:hAnsi="Open Sans" w:cs="Open Sans"/>
                      <w:color w:val="333333"/>
                      <w:sz w:val="20"/>
                      <w:szCs w:val="20"/>
                    </w:rPr>
                  </w:pPr>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projektu 1</w:t>
                  </w:r>
                  <w:r w:rsidRPr="00FE541C">
                    <w:rPr>
                      <w:rFonts w:ascii="Open Sans" w:hAnsi="Open Sans" w:cs="Open Sans"/>
                      <w:color w:val="333333"/>
                      <w:sz w:val="20"/>
                      <w:szCs w:val="20"/>
                      <w:highlight w:val="lightGray"/>
                    </w:rPr>
                    <w:t>]</w:t>
                  </w:r>
                </w:p>
              </w:tc>
              <w:tc>
                <w:tcPr>
                  <w:tcW w:w="2682" w:type="pct"/>
                  <w:vAlign w:val="center"/>
                </w:tcPr>
                <w:p w14:paraId="744644B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22D7E865" w14:textId="77777777" w:rsidTr="00E50570">
              <w:trPr>
                <w:trHeight w:val="567"/>
              </w:trPr>
              <w:tc>
                <w:tcPr>
                  <w:tcW w:w="2318" w:type="pct"/>
                  <w:vAlign w:val="center"/>
                </w:tcPr>
                <w:p w14:paraId="5605E102"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2" w:type="pct"/>
                  <w:vAlign w:val="center"/>
                </w:tcPr>
                <w:p w14:paraId="3A95E0A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13619FB0" w14:textId="77777777" w:rsidTr="00E50570">
              <w:trPr>
                <w:trHeight w:val="567"/>
              </w:trPr>
              <w:tc>
                <w:tcPr>
                  <w:tcW w:w="2318" w:type="pct"/>
                  <w:vAlign w:val="center"/>
                </w:tcPr>
                <w:p w14:paraId="4FFB24FC"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2" w:type="pct"/>
                  <w:vAlign w:val="center"/>
                </w:tcPr>
                <w:p w14:paraId="70C6BD86"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B923F4C" w14:textId="77777777" w:rsidTr="00E50570">
              <w:trPr>
                <w:trHeight w:val="567"/>
              </w:trPr>
              <w:tc>
                <w:tcPr>
                  <w:tcW w:w="2318" w:type="pct"/>
                  <w:vAlign w:val="center"/>
                </w:tcPr>
                <w:p w14:paraId="2337ECE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2" w:type="pct"/>
                  <w:vAlign w:val="center"/>
                </w:tcPr>
                <w:p w14:paraId="3387CB6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765B511" w14:textId="77777777" w:rsidTr="00E50570">
              <w:trPr>
                <w:trHeight w:val="567"/>
              </w:trPr>
              <w:tc>
                <w:tcPr>
                  <w:tcW w:w="2318" w:type="pct"/>
                  <w:vAlign w:val="center"/>
                </w:tcPr>
                <w:p w14:paraId="349338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2" w:type="pct"/>
                  <w:vAlign w:val="center"/>
                </w:tcPr>
                <w:p w14:paraId="0EEB63F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bl>
          <w:p w14:paraId="1E0E1F1C"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4531" w:type="dxa"/>
            <w:tcBorders>
              <w:top w:val="single" w:sz="8" w:space="0" w:color="034DA1"/>
              <w:left w:val="single" w:sz="8" w:space="0" w:color="034DA1"/>
              <w:bottom w:val="single" w:sz="8" w:space="0" w:color="034DA1"/>
              <w:right w:val="single" w:sz="8" w:space="0" w:color="034DA1"/>
            </w:tcBorders>
          </w:tcPr>
          <w:p w14:paraId="1ECC384F" w14:textId="77777777" w:rsidR="003C41C7" w:rsidRPr="0000465A" w:rsidRDefault="003C41C7" w:rsidP="00570176">
            <w:pPr>
              <w:spacing w:before="120" w:after="120" w:line="300" w:lineRule="exact"/>
              <w:ind w:left="769" w:right="652"/>
              <w:rPr>
                <w:rFonts w:ascii="Open Sans" w:hAnsi="Open Sans" w:cs="Open Sans"/>
                <w:iCs/>
                <w:color w:val="333333"/>
                <w:sz w:val="20"/>
                <w:szCs w:val="20"/>
                <w:lang w:val="sk-SK"/>
              </w:rPr>
            </w:pPr>
            <w:r w:rsidRPr="0000465A">
              <w:rPr>
                <w:rFonts w:ascii="Open Sans" w:hAnsi="Open Sans" w:cs="Open Sans"/>
                <w:iCs/>
                <w:color w:val="333333"/>
                <w:sz w:val="20"/>
                <w:szCs w:val="20"/>
                <w:lang w:val="sk-SK"/>
              </w:rPr>
              <w:lastRenderedPageBreak/>
              <w:t>MINIMÁLNY ROZSAH</w:t>
            </w:r>
          </w:p>
          <w:p w14:paraId="5779785B" w14:textId="65436658"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color w:val="333333"/>
                <w:sz w:val="20"/>
                <w:szCs w:val="20"/>
                <w:lang w:val="sk-SK"/>
              </w:rPr>
              <w:t xml:space="preserve">PARTNERSKÁ ZMLUVA </w:t>
            </w:r>
            <w:r w:rsidRPr="0000465A">
              <w:rPr>
                <w:rFonts w:ascii="Open Sans" w:hAnsi="Open Sans" w:cs="Open Sans"/>
                <w:bCs/>
                <w:color w:val="333333"/>
                <w:sz w:val="20"/>
                <w:szCs w:val="20"/>
                <w:lang w:val="sk-SK"/>
              </w:rPr>
              <w:t>(ďalej len: „zmluva”)</w:t>
            </w:r>
            <w:r w:rsidRPr="0000465A">
              <w:rPr>
                <w:rStyle w:val="TekstprzypisudolnegoZnak"/>
                <w:rFonts w:ascii="Open Sans" w:eastAsia="Arial" w:hAnsi="Open Sans" w:cs="Open Sans"/>
                <w:bCs/>
                <w:color w:val="333333"/>
                <w:vertAlign w:val="superscript"/>
                <w:lang w:val="sk-SK"/>
              </w:rPr>
              <w:footnoteReference w:id="8"/>
            </w:r>
          </w:p>
          <w:p w14:paraId="41AE1741" w14:textId="77777777" w:rsidR="00330BBE" w:rsidRPr="0000465A" w:rsidRDefault="00330BBE" w:rsidP="00570176">
            <w:pPr>
              <w:pStyle w:val="Tekstpodstawowy2"/>
              <w:spacing w:before="120" w:line="300" w:lineRule="exact"/>
              <w:rPr>
                <w:rFonts w:ascii="Open Sans" w:hAnsi="Open Sans" w:cs="Open Sans"/>
                <w:color w:val="333333"/>
                <w:sz w:val="20"/>
                <w:szCs w:val="20"/>
                <w:lang w:val="sk-SK"/>
              </w:rPr>
            </w:pPr>
          </w:p>
          <w:p w14:paraId="6A0B3138" w14:textId="5E881A14" w:rsidR="003C41C7" w:rsidRPr="0000465A" w:rsidRDefault="003C41C7" w:rsidP="00570176">
            <w:pPr>
              <w:pStyle w:val="Tekstpodstawowy2"/>
              <w:spacing w:before="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 realizácii projektu </w:t>
            </w:r>
            <w:r w:rsidRPr="0000465A">
              <w:rPr>
                <w:rFonts w:ascii="Open Sans" w:hAnsi="Open Sans" w:cs="Open Sans"/>
                <w:b/>
                <w:color w:val="333333"/>
                <w:sz w:val="20"/>
                <w:szCs w:val="20"/>
                <w:lang w:val="sk-SK"/>
              </w:rPr>
              <w:t>„</w:t>
            </w:r>
            <w:r w:rsidRPr="0000465A">
              <w:rPr>
                <w:rFonts w:ascii="Open Sans" w:hAnsi="Open Sans" w:cs="Open Sans"/>
                <w:b/>
                <w:color w:val="333333"/>
                <w:sz w:val="20"/>
                <w:szCs w:val="20"/>
                <w:highlight w:val="lightGray"/>
                <w:shd w:val="clear" w:color="auto" w:fill="D9D9D9"/>
                <w:lang w:val="sk-SK"/>
              </w:rPr>
              <w:t>[názov a číslo projektu]</w:t>
            </w:r>
            <w:r w:rsidRPr="0000465A">
              <w:rPr>
                <w:rFonts w:ascii="Open Sans" w:hAnsi="Open Sans" w:cs="Open Sans"/>
                <w:b/>
                <w:color w:val="333333"/>
                <w:sz w:val="20"/>
                <w:szCs w:val="20"/>
                <w:lang w:val="sk-SK"/>
              </w:rPr>
              <w:t>“</w:t>
            </w:r>
          </w:p>
          <w:p w14:paraId="4A6C1C57"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súlade s rozhodnutím Monitorovacieho výboru [rrrr.mm.dd] ………………….. </w:t>
            </w:r>
          </w:p>
          <w:p w14:paraId="30881E22"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rámci programu Interreg Poľsko – Slovensko 2021-2027,</w:t>
            </w:r>
          </w:p>
          <w:p w14:paraId="70F8C0BC"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p>
          <w:p w14:paraId="1206E9F4"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uzatvorená medzi:</w:t>
            </w:r>
          </w:p>
          <w:p w14:paraId="2E4A00A5"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68078CF6"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hlavného partnera]</w:t>
            </w:r>
          </w:p>
          <w:p w14:paraId="04B79D1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131298DC"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4B7EDC0E"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5CCCDE6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prijímateľa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„Hlavný partner“</w:t>
            </w:r>
            <w:r w:rsidRPr="0000465A">
              <w:rPr>
                <w:rFonts w:ascii="Open Sans" w:hAnsi="Open Sans" w:cs="Open Sans"/>
                <w:color w:val="333333"/>
                <w:sz w:val="20"/>
                <w:szCs w:val="20"/>
                <w:lang w:val="sk-SK"/>
              </w:rPr>
              <w:t>,</w:t>
            </w:r>
          </w:p>
          <w:p w14:paraId="3A7CDCAD"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hlavného partnera]</w:t>
            </w:r>
            <w:r w:rsidRPr="0000465A">
              <w:rPr>
                <w:rFonts w:ascii="Open Sans" w:hAnsi="Open Sans" w:cs="Open Sans"/>
                <w:color w:val="333333"/>
                <w:sz w:val="20"/>
                <w:szCs w:val="20"/>
                <w:lang w:val="sk-SK"/>
              </w:rPr>
              <w:t>,</w:t>
            </w:r>
          </w:p>
          <w:p w14:paraId="632AA8B8" w14:textId="4A4DEF0B" w:rsidR="003C41C7" w:rsidRPr="0000465A" w:rsidRDefault="003C41C7" w:rsidP="00570176">
            <w:pPr>
              <w:spacing w:before="120" w:after="120" w:line="300" w:lineRule="exact"/>
              <w:rPr>
                <w:rFonts w:ascii="Open Sans" w:hAnsi="Open Sans" w:cs="Open Sans"/>
                <w:i/>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827E1E">
              <w:rPr>
                <w:rFonts w:ascii="Open Sans" w:hAnsi="Open Sans" w:cs="Open Sans"/>
                <w:i/>
                <w:color w:val="333333"/>
                <w:sz w:val="20"/>
                <w:szCs w:val="20"/>
                <w:highlight w:val="lightGray"/>
                <w:lang w:val="sk-SK"/>
              </w:rPr>
              <w:br/>
            </w:r>
          </w:p>
          <w:p w14:paraId="76978CCF" w14:textId="265D5320"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2F01C59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a</w:t>
            </w:r>
          </w:p>
          <w:p w14:paraId="72068E11"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partnera projektu 1]</w:t>
            </w:r>
          </w:p>
          <w:p w14:paraId="00851C50"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0D9BDF8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2FDB66A2"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0EFD2E5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partnera projektu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„Partner projektu 1“</w:t>
            </w:r>
            <w:r w:rsidRPr="0000465A">
              <w:rPr>
                <w:rFonts w:ascii="Open Sans" w:hAnsi="Open Sans" w:cs="Open Sans"/>
                <w:bCs/>
                <w:color w:val="333333"/>
                <w:sz w:val="20"/>
                <w:szCs w:val="20"/>
                <w:lang w:val="sk-SK"/>
              </w:rPr>
              <w:t>,</w:t>
            </w:r>
            <w:r w:rsidRPr="0000465A">
              <w:rPr>
                <w:rStyle w:val="TekstprzypisudolnegoZnak"/>
                <w:rFonts w:ascii="Open Sans" w:eastAsia="Arial" w:hAnsi="Open Sans" w:cs="Open Sans"/>
                <w:color w:val="333333"/>
                <w:vertAlign w:val="superscript"/>
                <w:lang w:val="sk-SK"/>
              </w:rPr>
              <w:footnoteReference w:id="9"/>
            </w:r>
          </w:p>
          <w:p w14:paraId="60E9065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partnera projektu]</w:t>
            </w:r>
            <w:r w:rsidRPr="0000465A">
              <w:rPr>
                <w:rFonts w:ascii="Open Sans" w:hAnsi="Open Sans" w:cs="Open Sans"/>
                <w:color w:val="333333"/>
                <w:sz w:val="20"/>
                <w:szCs w:val="20"/>
                <w:lang w:val="sk-SK"/>
              </w:rPr>
              <w:t>,</w:t>
            </w:r>
          </w:p>
          <w:p w14:paraId="66A50425" w14:textId="6C1EE17D"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44178B">
              <w:rPr>
                <w:rFonts w:ascii="Open Sans" w:hAnsi="Open Sans" w:cs="Open Sans"/>
                <w:i/>
                <w:color w:val="333333"/>
                <w:sz w:val="20"/>
                <w:szCs w:val="20"/>
                <w:highlight w:val="lightGray"/>
                <w:lang w:val="sk-SK"/>
              </w:rPr>
              <w:br/>
            </w:r>
            <w:r w:rsidR="0044178B">
              <w:rPr>
                <w:rFonts w:ascii="Open Sans" w:hAnsi="Open Sans" w:cs="Open Sans"/>
                <w:color w:val="333333"/>
                <w:sz w:val="20"/>
                <w:szCs w:val="20"/>
                <w:highlight w:val="lightGray"/>
                <w:lang w:val="sk-SK"/>
              </w:rPr>
              <w:br/>
            </w:r>
          </w:p>
          <w:p w14:paraId="138A8DDB"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r w:rsidRPr="0000465A">
              <w:rPr>
                <w:rFonts w:ascii="Open Sans" w:hAnsi="Open Sans" w:cs="Open Sans"/>
                <w:color w:val="333333"/>
                <w:lang w:val="sk-SK"/>
              </w:rPr>
              <w:t>ďalej spolu ako „zmluvné strany”, ktoré sa dohodli na nasledujúcom obsahu zmluvy:</w:t>
            </w:r>
          </w:p>
          <w:p w14:paraId="4570D1E4" w14:textId="77777777" w:rsidR="003C41C7" w:rsidRPr="0000465A" w:rsidRDefault="003C41C7" w:rsidP="00252E74">
            <w:pPr>
              <w:pStyle w:val="Nagwek1"/>
              <w:spacing w:before="120" w:after="120" w:line="300" w:lineRule="exact"/>
              <w:ind w:left="0"/>
              <w:rPr>
                <w:rFonts w:ascii="Open Sans" w:eastAsia="Calibri" w:hAnsi="Open Sans" w:cs="Open Sans"/>
                <w:color w:val="333333"/>
                <w:lang w:val="sk-SK" w:eastAsia="en-US" w:bidi="ar-SA"/>
              </w:rPr>
            </w:pPr>
            <w:r w:rsidRPr="0000465A">
              <w:rPr>
                <w:rFonts w:ascii="Open Sans" w:eastAsia="Calibri" w:hAnsi="Open Sans" w:cs="Open Sans"/>
                <w:b w:val="0"/>
                <w:bCs w:val="0"/>
                <w:color w:val="333333"/>
                <w:lang w:val="sk-SK" w:eastAsia="en-US" w:bidi="ar-SA"/>
              </w:rPr>
              <w:br w:type="column"/>
            </w:r>
            <w:r w:rsidRPr="0000465A">
              <w:rPr>
                <w:rFonts w:ascii="Open Sans" w:eastAsia="Calibri" w:hAnsi="Open Sans" w:cs="Open Sans"/>
                <w:color w:val="333333"/>
                <w:lang w:val="sk-SK" w:eastAsia="en-US" w:bidi="ar-SA"/>
              </w:rPr>
              <w:t>§ 1</w:t>
            </w:r>
          </w:p>
          <w:p w14:paraId="1430EEAC" w14:textId="77777777" w:rsidR="003C41C7" w:rsidRPr="0000465A" w:rsidRDefault="003C41C7" w:rsidP="00252E74">
            <w:pPr>
              <w:adjustRightInd w:val="0"/>
              <w:spacing w:before="120" w:after="120" w:line="300" w:lineRule="exact"/>
              <w:jc w:val="center"/>
              <w:rPr>
                <w:rFonts w:ascii="Open Sans" w:hAnsi="Open Sans" w:cs="Open Sans"/>
                <w:color w:val="333333"/>
                <w:sz w:val="20"/>
                <w:szCs w:val="20"/>
                <w:lang w:val="sk-SK"/>
              </w:rPr>
            </w:pPr>
            <w:r w:rsidRPr="0000465A">
              <w:rPr>
                <w:rFonts w:ascii="Open Sans" w:hAnsi="Open Sans" w:cs="Open Sans"/>
                <w:b/>
                <w:bCs/>
                <w:color w:val="333333"/>
                <w:sz w:val="20"/>
                <w:szCs w:val="20"/>
                <w:lang w:val="sk-SK"/>
              </w:rPr>
              <w:t>VYMEDZENIE POJMOV</w:t>
            </w:r>
          </w:p>
          <w:p w14:paraId="344103F8"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Pod pojmami použitými v tejto zmluve sa rozumie:</w:t>
            </w:r>
          </w:p>
          <w:p w14:paraId="3D41FF82" w14:textId="570B753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CST2021</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r w:rsidR="0044178B">
              <w:rPr>
                <w:rFonts w:ascii="Open Sans" w:eastAsia="Times New Roman" w:hAnsi="Open Sans" w:cs="Open Sans"/>
                <w:color w:val="333333"/>
                <w:sz w:val="20"/>
                <w:szCs w:val="20"/>
                <w:lang w:val="sk-SK" w:bidi="ar-SA"/>
              </w:rPr>
              <w:br/>
            </w:r>
          </w:p>
          <w:p w14:paraId="27F403D5" w14:textId="77777777" w:rsidR="003C41C7" w:rsidRPr="0000465A" w:rsidRDefault="003C41C7" w:rsidP="00570176">
            <w:pPr>
              <w:pStyle w:val="Akapitzlist"/>
              <w:adjustRightInd w:val="0"/>
              <w:spacing w:before="120" w:after="120" w:line="300" w:lineRule="exact"/>
              <w:ind w:left="0" w:firstLine="0"/>
              <w:jc w:val="lef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čiastková žiadosť o platbu</w:t>
            </w:r>
            <w:r w:rsidRPr="0000465A">
              <w:rPr>
                <w:rFonts w:ascii="Open Sans" w:eastAsia="Times New Roman" w:hAnsi="Open Sans" w:cs="Open Sans"/>
                <w:color w:val="333333"/>
                <w:sz w:val="20"/>
                <w:szCs w:val="20"/>
                <w:lang w:val="sk-SK" w:bidi="ar-SA"/>
              </w:rPr>
              <w:t xml:space="preserve"> – individuálna žiadosť o platbu, ktorú hlavný partner a každý z partnerov projektu predkladá kontrolórovi v </w:t>
            </w:r>
            <w:r w:rsidRPr="0000465A">
              <w:rPr>
                <w:rFonts w:ascii="Open Sans" w:eastAsia="Times New Roman" w:hAnsi="Open Sans" w:cs="Open Sans"/>
                <w:color w:val="333333"/>
                <w:sz w:val="20"/>
                <w:szCs w:val="20"/>
                <w:lang w:val="sk-SK" w:bidi="ar-SA"/>
              </w:rPr>
              <w:lastRenderedPageBreak/>
              <w:t xml:space="preserve">súlade s princípmi stanovenými v Príručke programu; </w:t>
            </w:r>
          </w:p>
          <w:p w14:paraId="5743C18B"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 xml:space="preserve">príspevok </w:t>
            </w:r>
            <w:r w:rsidRPr="0000465A">
              <w:rPr>
                <w:rFonts w:ascii="Open Sans" w:hAnsi="Open Sans" w:cs="Open Sans"/>
                <w:color w:val="333333"/>
                <w:sz w:val="20"/>
                <w:szCs w:val="20"/>
                <w:lang w:val="sk-SK"/>
              </w:rPr>
              <w:t>– finančný vklad Európskej únie do oprávnených výdavkov projektu poskytnutý na základe zmluvy;</w:t>
            </w:r>
          </w:p>
          <w:p w14:paraId="5D64D0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programové dokumenty</w:t>
            </w:r>
            <w:r w:rsidRPr="0000465A">
              <w:rPr>
                <w:rFonts w:ascii="Open Sans" w:eastAsia="Times New Roman" w:hAnsi="Open Sans" w:cs="Open Sans"/>
                <w:bCs/>
                <w:color w:val="333333"/>
                <w:sz w:val="20"/>
                <w:szCs w:val="20"/>
                <w:lang w:val="sk-SK" w:bidi="ar-SA"/>
              </w:rPr>
              <w:t xml:space="preserve"> – dokumenty schválené Riadiacim orgánom alebo Monitorovacím výborom, ktoré sa uplatňujú počas implementácie programu</w:t>
            </w:r>
            <w:r w:rsidRPr="0000465A">
              <w:rPr>
                <w:rFonts w:ascii="Open Sans" w:eastAsia="Times New Roman" w:hAnsi="Open Sans" w:cs="Open Sans"/>
                <w:color w:val="333333"/>
                <w:sz w:val="20"/>
                <w:szCs w:val="20"/>
                <w:lang w:val="sk-SK" w:bidi="ar-SA"/>
              </w:rPr>
              <w:t>;</w:t>
            </w:r>
          </w:p>
          <w:p w14:paraId="7F8E8BC3"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GBER</w:t>
            </w:r>
            <w:r w:rsidRPr="0000465A">
              <w:rPr>
                <w:rFonts w:ascii="Open Sans" w:eastAsia="Times New Roman" w:hAnsi="Open Sans"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00465A">
              <w:rPr>
                <w:rFonts w:ascii="Open Sans" w:eastAsia="Times New Roman" w:hAnsi="Open Sans" w:cs="Open Sans"/>
                <w:color w:val="333333"/>
                <w:sz w:val="20"/>
                <w:szCs w:val="20"/>
                <w:lang w:val="sk-SK" w:bidi="ar-SA"/>
              </w:rPr>
              <w:t>;</w:t>
            </w:r>
          </w:p>
          <w:p w14:paraId="1A94C083"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finančná oprava</w:t>
            </w:r>
            <w:r w:rsidRPr="0000465A">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00465A">
              <w:rPr>
                <w:rFonts w:ascii="Open Sans" w:hAnsi="Open Sans" w:cs="Open Sans"/>
                <w:color w:val="333333"/>
                <w:sz w:val="20"/>
                <w:szCs w:val="20"/>
                <w:lang w:val="sk-SK"/>
              </w:rPr>
              <w:t>;</w:t>
            </w:r>
          </w:p>
          <w:p w14:paraId="57AA21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monitorovací výbor</w:t>
            </w:r>
            <w:r w:rsidRPr="0000465A">
              <w:rPr>
                <w:rFonts w:ascii="Open Sans" w:eastAsia="Times New Roman" w:hAnsi="Open Sans"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00465A">
              <w:rPr>
                <w:rFonts w:ascii="Open Sans" w:eastAsia="Times New Roman" w:hAnsi="Open Sans" w:cs="Open Sans"/>
                <w:color w:val="333333"/>
                <w:sz w:val="20"/>
                <w:szCs w:val="20"/>
                <w:lang w:val="sk-SK" w:bidi="ar-SA"/>
              </w:rPr>
              <w:t>;</w:t>
            </w:r>
          </w:p>
          <w:p w14:paraId="34C2EA28" w14:textId="77777777" w:rsidR="003C41C7" w:rsidRPr="0000465A" w:rsidRDefault="003C41C7" w:rsidP="00570176">
            <w:pPr>
              <w:adjustRightInd w:val="0"/>
              <w:spacing w:before="120" w:after="120" w:line="300" w:lineRule="exact"/>
              <w:rPr>
                <w:rFonts w:ascii="Open Sans" w:eastAsia="Times New Roman" w:hAnsi="Open Sans" w:cs="Open Sans"/>
                <w:strike/>
                <w:color w:val="333333"/>
                <w:sz w:val="20"/>
                <w:szCs w:val="20"/>
                <w:lang w:val="sk-SK" w:bidi="ar-SA"/>
              </w:rPr>
            </w:pPr>
            <w:r w:rsidRPr="0000465A">
              <w:rPr>
                <w:rFonts w:ascii="Open Sans" w:eastAsia="Times New Roman" w:hAnsi="Open Sans" w:cs="Open Sans"/>
                <w:b/>
                <w:color w:val="333333"/>
                <w:sz w:val="20"/>
                <w:szCs w:val="20"/>
                <w:lang w:val="sk-SK" w:bidi="ar-SA"/>
              </w:rPr>
              <w:t>kontrolór</w:t>
            </w:r>
            <w:r w:rsidRPr="0000465A">
              <w:rPr>
                <w:rFonts w:ascii="Open Sans" w:eastAsia="Times New Roman" w:hAnsi="Open Sans" w:cs="Open Sans"/>
                <w:bCs/>
                <w:color w:val="333333"/>
                <w:sz w:val="20"/>
                <w:szCs w:val="20"/>
                <w:lang w:val="sk-SK" w:bidi="ar-SA"/>
              </w:rPr>
              <w:t xml:space="preserve"> – subjekt alebo osoba zodpovedná za kontrolu na území štátu zúčastňujúceho sa na programe</w:t>
            </w:r>
            <w:r w:rsidRPr="0000465A">
              <w:rPr>
                <w:rFonts w:ascii="Open Sans" w:eastAsia="Times New Roman" w:hAnsi="Open Sans" w:cs="Open Sans"/>
                <w:color w:val="333333"/>
                <w:sz w:val="20"/>
                <w:szCs w:val="20"/>
                <w:lang w:val="sk-SK" w:bidi="ar-SA"/>
              </w:rPr>
              <w:t>;</w:t>
            </w:r>
          </w:p>
          <w:p w14:paraId="349DD2B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poskytnutý finančný príspevok</w:t>
            </w:r>
            <w:r w:rsidRPr="0000465A">
              <w:rPr>
                <w:rFonts w:ascii="Open Sans" w:eastAsia="Times New Roman" w:hAnsi="Open Sans" w:cs="Open Sans"/>
                <w:color w:val="333333"/>
                <w:sz w:val="20"/>
                <w:szCs w:val="20"/>
                <w:lang w:val="sk-SK" w:bidi="ar-SA"/>
              </w:rPr>
              <w:t xml:space="preserve"> – finančný príspevok, ktorý Riadiaci orgán schváli hlavnému partnerovi na základe oprávnených výdavkov;</w:t>
            </w:r>
          </w:p>
          <w:p w14:paraId="25AA0D6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Calibri" w:hAnsi="Open Sans" w:cs="Open Sans"/>
                <w:b/>
                <w:color w:val="333333"/>
                <w:sz w:val="20"/>
                <w:szCs w:val="20"/>
                <w:lang w:val="sk-SK" w:bidi="ar-SA"/>
              </w:rPr>
              <w:t>nezrovnalosť</w:t>
            </w:r>
            <w:r w:rsidRPr="0000465A">
              <w:rPr>
                <w:rFonts w:ascii="Open Sans" w:eastAsia="Calibri" w:hAnsi="Open Sans" w:cs="Open Sans"/>
                <w:bCs/>
                <w:color w:val="333333"/>
                <w:sz w:val="20"/>
                <w:szCs w:val="20"/>
                <w:lang w:val="sk-SK" w:bidi="ar-SA"/>
              </w:rPr>
              <w:t xml:space="preserve"> </w:t>
            </w:r>
            <w:r w:rsidRPr="0000465A">
              <w:rPr>
                <w:rFonts w:ascii="Open Sans" w:eastAsia="Calibri" w:hAnsi="Open Sans" w:cs="Open Sans"/>
                <w:color w:val="333333"/>
                <w:sz w:val="20"/>
                <w:szCs w:val="20"/>
                <w:lang w:val="sk-SK" w:bidi="ar-SA"/>
              </w:rPr>
              <w:t>– akékoľvek porušenie uplatniteľného práva vyplývajúce z konania alebo opomenutia hlavného partnera alebo partnera projektu, dôsledkom ktorého je alebo môže byť poškodenie rozpočtu Európskej únie jeho zaťažením neoprávneným výdavkom</w:t>
            </w:r>
            <w:r w:rsidRPr="0000465A">
              <w:rPr>
                <w:rFonts w:ascii="Open Sans" w:eastAsia="Times New Roman" w:hAnsi="Open Sans" w:cs="Open Sans"/>
                <w:color w:val="333333"/>
                <w:sz w:val="20"/>
                <w:szCs w:val="20"/>
                <w:lang w:val="sk-SK" w:bidi="ar-SA"/>
              </w:rPr>
              <w:t>;</w:t>
            </w:r>
          </w:p>
          <w:p w14:paraId="4FC1C2C6" w14:textId="77777777" w:rsidR="003C41C7" w:rsidRPr="0000465A" w:rsidRDefault="003C41C7" w:rsidP="00570176">
            <w:pPr>
              <w:adjustRightInd w:val="0"/>
              <w:spacing w:before="120" w:after="120" w:line="300" w:lineRule="exact"/>
              <w:rPr>
                <w:rFonts w:ascii="Open Sans" w:eastAsia="Times New Roman" w:hAnsi="Open Sans" w:cs="Open Sans"/>
                <w:b/>
                <w:color w:val="333333"/>
                <w:sz w:val="20"/>
                <w:szCs w:val="20"/>
                <w:lang w:val="sk-SK" w:bidi="ar-SA"/>
              </w:rPr>
            </w:pPr>
            <w:r w:rsidRPr="0000465A">
              <w:rPr>
                <w:rFonts w:ascii="Open Sans" w:eastAsia="Times New Roman" w:hAnsi="Open Sans" w:cs="Open Sans"/>
                <w:b/>
                <w:color w:val="333333"/>
                <w:sz w:val="20"/>
                <w:szCs w:val="20"/>
                <w:lang w:val="sk-SK" w:bidi="ar-SA"/>
              </w:rPr>
              <w:t>hlavný partner</w:t>
            </w:r>
            <w:r w:rsidRPr="0000465A">
              <w:rPr>
                <w:rFonts w:ascii="Open Sans" w:eastAsia="Times New Roman" w:hAnsi="Open Sans" w:cs="Open Sans"/>
                <w:color w:val="333333"/>
                <w:sz w:val="20"/>
                <w:szCs w:val="20"/>
                <w:lang w:val="sk-SK" w:bidi="ar-SA"/>
              </w:rPr>
              <w:t xml:space="preserve"> – subjekt uvedený v žiadosti o príspevok, ktorý podpisuje zmluvu a je </w:t>
            </w:r>
            <w:r w:rsidRPr="0000465A">
              <w:rPr>
                <w:rFonts w:ascii="Open Sans" w:eastAsia="Times New Roman" w:hAnsi="Open Sans" w:cs="Open Sans"/>
                <w:color w:val="333333"/>
                <w:sz w:val="20"/>
                <w:szCs w:val="20"/>
                <w:lang w:val="sk-SK" w:bidi="ar-SA"/>
              </w:rPr>
              <w:lastRenderedPageBreak/>
              <w:t>zodpovedný za finančnú a vecnú realizáciu projektu;</w:t>
            </w:r>
          </w:p>
          <w:p w14:paraId="5759FF9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partner projektu</w:t>
            </w:r>
            <w:r w:rsidRPr="0000465A">
              <w:rPr>
                <w:rFonts w:ascii="Open Sans" w:eastAsia="Times New Roman" w:hAnsi="Open Sans" w:cs="Open Sans"/>
                <w:color w:val="333333"/>
                <w:sz w:val="20"/>
                <w:szCs w:val="20"/>
                <w:lang w:val="sk-SK" w:bidi="ar-SA"/>
              </w:rPr>
              <w:t xml:space="preserve"> – subjekt uvedený v žiadosti o príspevok, ktorý sa zúčastňuje na projekte a je s hlavným partnerom viazaný partnerskou zmluvou;</w:t>
            </w:r>
          </w:p>
          <w:p w14:paraId="32B03A7F" w14:textId="6728A1C4"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programu</w:t>
            </w:r>
            <w:r w:rsidRPr="0000465A">
              <w:rPr>
                <w:rFonts w:ascii="Open Sans" w:eastAsia="Times New Roman" w:hAnsi="Open Sans"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r w:rsidR="00137A1F">
              <w:rPr>
                <w:rFonts w:ascii="Open Sans" w:eastAsia="Times New Roman" w:hAnsi="Open Sans" w:cs="Open Sans"/>
                <w:color w:val="333333"/>
                <w:sz w:val="20"/>
                <w:szCs w:val="20"/>
                <w:lang w:val="sk-SK" w:bidi="ar-SA"/>
              </w:rPr>
              <w:br/>
            </w:r>
          </w:p>
          <w:p w14:paraId="01C8A97A" w14:textId="77777777" w:rsidR="00137A1F" w:rsidRDefault="003C41C7" w:rsidP="00137A1F">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pre prijímateľa CST2021</w:t>
            </w:r>
            <w:r w:rsidRPr="0000465A">
              <w:rPr>
                <w:rFonts w:ascii="Open Sans" w:eastAsia="Times New Roman" w:hAnsi="Open Sans"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p>
          <w:p w14:paraId="5F87820A" w14:textId="78A23498" w:rsidR="003C41C7" w:rsidRPr="0000465A" w:rsidRDefault="003C41C7" w:rsidP="00137A1F">
            <w:pPr>
              <w:adjustRightInd w:val="0"/>
              <w:spacing w:before="120" w:after="120" w:line="300" w:lineRule="exact"/>
              <w:rPr>
                <w:rFonts w:ascii="Open Sans" w:eastAsia="Calibri" w:hAnsi="Open Sans" w:cs="Open Sans"/>
                <w:b/>
                <w:i/>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pomoc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i/>
                <w:color w:val="333333"/>
                <w:sz w:val="20"/>
                <w:szCs w:val="20"/>
                <w:lang w:val="sk-SK" w:eastAsia="en-US" w:bidi="ar-SA"/>
              </w:rPr>
              <w:t xml:space="preserve"> </w:t>
            </w:r>
            <w:r w:rsidRPr="0000465A">
              <w:rPr>
                <w:rFonts w:ascii="Open Sans" w:eastAsia="Calibri" w:hAnsi="Open Sans" w:cs="Open Sans"/>
                <w:color w:val="333333"/>
                <w:sz w:val="20"/>
                <w:szCs w:val="20"/>
                <w:lang w:val="sk-SK" w:eastAsia="en-US" w:bidi="ar-SA"/>
              </w:rPr>
              <w:t xml:space="preserve">– pomoc upravená nariadením </w:t>
            </w:r>
            <w:r w:rsidRPr="0000465A">
              <w:rPr>
                <w:rFonts w:ascii="Open Sans" w:eastAsia="Calibri" w:hAnsi="Open Sans" w:cs="Open Sans"/>
                <w:i/>
                <w:iCs/>
                <w:color w:val="333333"/>
                <w:sz w:val="20"/>
                <w:szCs w:val="20"/>
                <w:lang w:val="sk-SK" w:eastAsia="en-US" w:bidi="ar-SA"/>
              </w:rPr>
              <w:t>de minimis;</w:t>
            </w:r>
          </w:p>
          <w:p w14:paraId="6C94B2CA" w14:textId="77777777"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štátna pomoc</w:t>
            </w:r>
            <w:r w:rsidRPr="0000465A">
              <w:rPr>
                <w:rFonts w:ascii="Open Sans" w:eastAsia="Calibri" w:hAnsi="Open Sans" w:cs="Open Sans"/>
                <w:bCs/>
                <w:color w:val="333333"/>
                <w:sz w:val="20"/>
                <w:szCs w:val="20"/>
                <w:lang w:val="sk-SK" w:eastAsia="en-US" w:bidi="ar-SA"/>
              </w:rPr>
              <w:t xml:space="preserve"> – pomoc upravená všeobecným nariadením o skupinových výnimkách (GBER)</w:t>
            </w:r>
            <w:r w:rsidRPr="0000465A">
              <w:rPr>
                <w:rFonts w:ascii="Open Sans" w:eastAsia="Calibri" w:hAnsi="Open Sans" w:cs="Open Sans"/>
                <w:color w:val="333333"/>
                <w:sz w:val="20"/>
                <w:szCs w:val="20"/>
                <w:lang w:val="sk-SK" w:eastAsia="en-US" w:bidi="ar-SA"/>
              </w:rPr>
              <w:t>;</w:t>
            </w:r>
          </w:p>
          <w:p w14:paraId="1F9BE493" w14:textId="1D5813D2"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eastAsia="Times New Roman" w:hAnsi="Open Sans" w:cs="Open Sans"/>
                <w:b/>
                <w:color w:val="333333"/>
                <w:sz w:val="20"/>
                <w:szCs w:val="20"/>
                <w:lang w:val="sk-SK" w:bidi="ar-SA"/>
              </w:rPr>
              <w:t>program</w:t>
            </w:r>
            <w:r w:rsidRPr="0000465A">
              <w:rPr>
                <w:rFonts w:ascii="Open Sans" w:eastAsia="Times New Roman" w:hAnsi="Open Sans" w:cs="Open Sans"/>
                <w:color w:val="333333"/>
                <w:sz w:val="20"/>
                <w:szCs w:val="20"/>
                <w:lang w:val="sk-SK" w:bidi="ar-SA"/>
              </w:rPr>
              <w:t xml:space="preserve"> – program Interreg Poľsko – Slovensko 2021-2027 schválený rozhodnutím Európskej komisie č. C(2022) 6939 zo dňa 26. septembra 2022</w:t>
            </w:r>
            <w:r w:rsidR="00DB3917">
              <w:rPr>
                <w:rFonts w:ascii="Open Sans" w:eastAsia="Times New Roman" w:hAnsi="Open Sans" w:cs="Open Sans"/>
                <w:color w:val="333333"/>
                <w:sz w:val="20"/>
                <w:szCs w:val="20"/>
                <w:lang w:val="sk-SK" w:bidi="ar-SA"/>
              </w:rPr>
              <w:t xml:space="preserve">, </w:t>
            </w:r>
            <w:r w:rsidR="00DB3917">
              <w:rPr>
                <w:rFonts w:ascii="Open Sans" w:hAnsi="Open Sans" w:cs="Open Sans"/>
                <w:color w:val="333333"/>
                <w:sz w:val="20"/>
                <w:szCs w:val="20"/>
                <w:lang w:val="sk-SK"/>
              </w:rPr>
              <w:t>v znení neskorších predpisov</w:t>
            </w:r>
            <w:r w:rsidRPr="0000465A">
              <w:rPr>
                <w:rFonts w:ascii="Open Sans" w:hAnsi="Open Sans" w:cs="Open Sans"/>
                <w:color w:val="333333"/>
                <w:sz w:val="20"/>
                <w:szCs w:val="20"/>
                <w:lang w:val="sk-SK"/>
              </w:rPr>
              <w:t>;</w:t>
            </w:r>
          </w:p>
          <w:p w14:paraId="3A9C922D"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projekt</w:t>
            </w:r>
            <w:r w:rsidRPr="0000465A">
              <w:rPr>
                <w:rFonts w:ascii="Open Sans" w:eastAsia="Times New Roman" w:hAnsi="Open Sans"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14:paraId="23A099B9" w14:textId="67AE8F7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účet partnera projektu</w:t>
            </w:r>
            <w:r w:rsidRPr="0000465A">
              <w:rPr>
                <w:rFonts w:ascii="Open Sans" w:eastAsia="Times New Roman" w:hAnsi="Open Sans" w:cs="Open Sans"/>
                <w:color w:val="333333"/>
                <w:sz w:val="20"/>
                <w:szCs w:val="20"/>
                <w:lang w:val="sk-SK" w:bidi="ar-SA"/>
              </w:rPr>
              <w:t xml:space="preserve"> – bankový účet každého partnera projektu uvedený v prílohe č. ……. k zmluve, na ktorý sa poukazuje finančný príspevok;</w:t>
            </w:r>
          </w:p>
          <w:p w14:paraId="63360BB9"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2B6C96E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refundácia</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vyplatenie finančného príspevku hlavnému partnerovi zo strany Riadiaceho orgánu;</w:t>
            </w:r>
          </w:p>
          <w:p w14:paraId="7FE67F9F" w14:textId="3161FF63"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nariadenie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color w:val="333333"/>
                <w:sz w:val="20"/>
                <w:szCs w:val="20"/>
                <w:lang w:val="sk-SK" w:eastAsia="en-US" w:bidi="ar-SA"/>
              </w:rPr>
              <w:t xml:space="preserve"> – nariadenie Komisie (EÚ) č. </w:t>
            </w:r>
            <w:r w:rsidR="00DB3917">
              <w:rPr>
                <w:rFonts w:ascii="Open Sans" w:eastAsia="Calibri" w:hAnsi="Open Sans" w:cs="Open Sans"/>
                <w:color w:val="333333"/>
                <w:sz w:val="20"/>
                <w:szCs w:val="20"/>
                <w:lang w:val="sk-SK" w:eastAsia="en-US" w:bidi="ar-SA"/>
              </w:rPr>
              <w:t>2023/2831</w:t>
            </w:r>
            <w:r w:rsidRPr="0000465A">
              <w:rPr>
                <w:rFonts w:ascii="Open Sans" w:eastAsia="Calibri" w:hAnsi="Open Sans" w:cs="Open Sans"/>
                <w:color w:val="333333"/>
                <w:sz w:val="20"/>
                <w:szCs w:val="20"/>
                <w:lang w:val="sk-SK" w:eastAsia="en-US" w:bidi="ar-SA"/>
              </w:rPr>
              <w:t xml:space="preserve"> z 1</w:t>
            </w:r>
            <w:r w:rsidR="00DB3917">
              <w:rPr>
                <w:rFonts w:ascii="Open Sans" w:eastAsia="Calibri" w:hAnsi="Open Sans" w:cs="Open Sans"/>
                <w:color w:val="333333"/>
                <w:sz w:val="20"/>
                <w:szCs w:val="20"/>
                <w:lang w:val="sk-SK" w:eastAsia="en-US" w:bidi="ar-SA"/>
              </w:rPr>
              <w:t>3</w:t>
            </w:r>
            <w:r w:rsidRPr="0000465A">
              <w:rPr>
                <w:rFonts w:ascii="Open Sans" w:eastAsia="Calibri" w:hAnsi="Open Sans" w:cs="Open Sans"/>
                <w:color w:val="333333"/>
                <w:sz w:val="20"/>
                <w:szCs w:val="20"/>
                <w:lang w:val="sk-SK" w:eastAsia="en-US" w:bidi="ar-SA"/>
              </w:rPr>
              <w:t>. decembra 20</w:t>
            </w:r>
            <w:r w:rsidR="00DB3917">
              <w:rPr>
                <w:rFonts w:ascii="Open Sans" w:eastAsia="Calibri" w:hAnsi="Open Sans" w:cs="Open Sans"/>
                <w:color w:val="333333"/>
                <w:sz w:val="20"/>
                <w:szCs w:val="20"/>
                <w:lang w:val="sk-SK" w:eastAsia="en-US" w:bidi="ar-SA"/>
              </w:rPr>
              <w:t>2</w:t>
            </w:r>
            <w:r w:rsidRPr="0000465A">
              <w:rPr>
                <w:rFonts w:ascii="Open Sans" w:eastAsia="Calibri" w:hAnsi="Open Sans" w:cs="Open Sans"/>
                <w:color w:val="333333"/>
                <w:sz w:val="20"/>
                <w:szCs w:val="20"/>
                <w:lang w:val="sk-SK" w:eastAsia="en-US" w:bidi="ar-SA"/>
              </w:rPr>
              <w:t xml:space="preserve">3 o uplatňovaní článkov 107 a 108 Zmluvy o fungovaní Európskej únie na pomoc de minimis (Ú. v. EÚ L </w:t>
            </w:r>
            <w:r w:rsidR="00DB3917">
              <w:rPr>
                <w:rFonts w:ascii="Open Sans" w:eastAsia="Calibri" w:hAnsi="Open Sans" w:cs="Open Sans"/>
                <w:color w:val="333333"/>
                <w:sz w:val="20"/>
                <w:szCs w:val="20"/>
                <w:lang w:val="sk-SK" w:eastAsia="en-US" w:bidi="ar-SA"/>
              </w:rPr>
              <w:t>2023/2831 z 15.12.2023</w:t>
            </w:r>
            <w:r w:rsidRPr="0000465A">
              <w:rPr>
                <w:rFonts w:ascii="Open Sans" w:eastAsia="Calibri" w:hAnsi="Open Sans" w:cs="Open Sans"/>
                <w:color w:val="333333"/>
                <w:sz w:val="20"/>
                <w:szCs w:val="20"/>
                <w:lang w:val="sk-SK" w:eastAsia="en-US" w:bidi="ar-SA"/>
              </w:rPr>
              <w:t>);</w:t>
            </w:r>
            <w:r w:rsidR="00137A1F">
              <w:rPr>
                <w:rFonts w:ascii="Open Sans" w:eastAsia="Calibri" w:hAnsi="Open Sans" w:cs="Open Sans"/>
                <w:color w:val="333333"/>
                <w:sz w:val="20"/>
                <w:szCs w:val="20"/>
                <w:lang w:val="sk-SK" w:eastAsia="en-US" w:bidi="ar-SA"/>
              </w:rPr>
              <w:br/>
            </w:r>
          </w:p>
          <w:p w14:paraId="47A9D32A"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EFRR</w:t>
            </w:r>
            <w:r w:rsidRPr="0000465A">
              <w:rPr>
                <w:rFonts w:ascii="Open Sans" w:eastAsia="Times New Roman" w:hAnsi="Open Sans"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14:paraId="573075DD" w14:textId="2B0F7603"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Interreg</w:t>
            </w:r>
            <w:r w:rsidRPr="0000465A">
              <w:rPr>
                <w:rFonts w:ascii="Open Sans" w:eastAsia="Times New Roman" w:hAnsi="Open Sans" w:cs="Open Sans"/>
                <w:color w:val="333333"/>
                <w:sz w:val="20"/>
                <w:szCs w:val="20"/>
                <w:lang w:val="sk-SK" w:bidi="ar-SA"/>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r w:rsidR="0044178B">
              <w:rPr>
                <w:rFonts w:ascii="Open Sans" w:eastAsia="Times New Roman" w:hAnsi="Open Sans" w:cs="Open Sans"/>
                <w:color w:val="333333"/>
                <w:sz w:val="20"/>
                <w:szCs w:val="20"/>
                <w:lang w:val="sk-SK" w:bidi="ar-SA"/>
              </w:rPr>
              <w:br/>
            </w:r>
            <w:r w:rsidR="0044178B">
              <w:rPr>
                <w:rFonts w:ascii="Open Sans" w:eastAsia="Times New Roman" w:hAnsi="Open Sans" w:cs="Open Sans"/>
                <w:color w:val="333333"/>
                <w:sz w:val="20"/>
                <w:szCs w:val="20"/>
                <w:lang w:val="sk-SK" w:bidi="ar-SA"/>
              </w:rPr>
              <w:br/>
            </w:r>
          </w:p>
          <w:p w14:paraId="7926732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všeobecné nariadenie</w:t>
            </w:r>
            <w:r w:rsidRPr="0000465A">
              <w:rPr>
                <w:rFonts w:ascii="Open Sans" w:eastAsia="Times New Roman" w:hAnsi="Open Sans"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14:paraId="65552FE5"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paušál</w:t>
            </w:r>
            <w:r w:rsidRPr="0000465A">
              <w:rPr>
                <w:rFonts w:ascii="Open Sans" w:eastAsia="Times New Roman" w:hAnsi="Open Sans" w:cs="Open Sans"/>
                <w:color w:val="333333"/>
                <w:sz w:val="20"/>
                <w:szCs w:val="20"/>
                <w:lang w:val="sk-SK" w:bidi="ar-SA"/>
              </w:rPr>
              <w:t xml:space="preserve"> – formy zjednodušeného vykazovania výdavkov: paušálne sadzby, jednorazové platby alebo jednotkové náklady;</w:t>
            </w:r>
          </w:p>
          <w:p w14:paraId="101B48C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internetová stránka programu</w:t>
            </w:r>
            <w:r w:rsidRPr="0000465A">
              <w:rPr>
                <w:rFonts w:ascii="Open Sans" w:eastAsia="Times New Roman" w:hAnsi="Open Sans" w:cs="Open Sans"/>
                <w:color w:val="333333"/>
                <w:sz w:val="20"/>
                <w:szCs w:val="20"/>
                <w:lang w:val="sk-SK" w:bidi="ar-SA"/>
              </w:rPr>
              <w:t xml:space="preserve"> – stránka: www.plsk.eu;</w:t>
            </w:r>
          </w:p>
          <w:p w14:paraId="01C29817" w14:textId="4ED61972" w:rsidR="003C41C7" w:rsidRPr="0000465A" w:rsidRDefault="003C41C7" w:rsidP="00570176">
            <w:pPr>
              <w:adjustRightInd w:val="0"/>
              <w:spacing w:before="120" w:after="120" w:line="300" w:lineRule="exact"/>
              <w:rPr>
                <w:rFonts w:ascii="Open Sans" w:eastAsia="Calibri" w:hAnsi="Open Sans" w:cs="Open Sans"/>
                <w:color w:val="333333"/>
                <w:sz w:val="20"/>
                <w:szCs w:val="20"/>
                <w:lang w:val="sk-SK" w:bidi="ar-SA"/>
              </w:rPr>
            </w:pPr>
            <w:r w:rsidRPr="0000465A">
              <w:rPr>
                <w:rFonts w:ascii="Open Sans" w:eastAsia="Calibri" w:hAnsi="Open Sans" w:cs="Open Sans"/>
                <w:b/>
                <w:color w:val="333333"/>
                <w:sz w:val="20"/>
                <w:szCs w:val="20"/>
                <w:lang w:val="sk-SK" w:eastAsia="en-US" w:bidi="ar-SA"/>
              </w:rPr>
              <w:t>udržateľnosť</w:t>
            </w:r>
            <w:r w:rsidRPr="0000465A">
              <w:rPr>
                <w:rFonts w:ascii="Open Sans" w:eastAsia="Calibri" w:hAnsi="Open Sans" w:cs="Open Sans"/>
                <w:color w:val="333333"/>
                <w:sz w:val="20"/>
                <w:szCs w:val="20"/>
                <w:lang w:val="sk-SK" w:eastAsia="en-US" w:bidi="ar-SA"/>
              </w:rPr>
              <w:t xml:space="preserve"> – udržanie investície po dobu piatich rokov od dátumu, v ktorom Riadiaci orgán poukázal poslednú platbu na účet hlavného partnera. Toto pravidlo sa vzťahuje na infraštruktúrne a výrobné investície. V období udržateľnosti nemôže dôjsť k</w:t>
            </w:r>
            <w:r w:rsidRPr="0000465A">
              <w:rPr>
                <w:rFonts w:ascii="Open Sans" w:eastAsia="Calibri" w:hAnsi="Open Sans" w:cs="Open Sans"/>
                <w:color w:val="333333"/>
                <w:sz w:val="20"/>
                <w:szCs w:val="20"/>
                <w:lang w:val="sk-SK" w:bidi="ar-SA"/>
              </w:rPr>
              <w:t xml:space="preserve">: </w:t>
            </w:r>
            <w:r w:rsidR="0044178B">
              <w:rPr>
                <w:rFonts w:ascii="Open Sans" w:eastAsia="Calibri" w:hAnsi="Open Sans" w:cs="Open Sans"/>
                <w:color w:val="333333"/>
                <w:sz w:val="20"/>
                <w:szCs w:val="20"/>
                <w:lang w:val="sk-SK" w:bidi="ar-SA"/>
              </w:rPr>
              <w:br/>
            </w:r>
          </w:p>
          <w:p w14:paraId="21514F86"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zastaveniu alebo presťahovaniu výrobnej činnosti mimo región na úrovni NUTS 2, v ktorom bol danému projektu poskytnutý príspevok;</w:t>
            </w:r>
          </w:p>
          <w:p w14:paraId="47647EC1"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zmene vlastníka objektu infraštruktúry, ktorá umožní podniku alebo verejnému subjektu čerpať neoprávnenú výhodu;</w:t>
            </w:r>
          </w:p>
          <w:p w14:paraId="755F8FFF" w14:textId="77777777" w:rsidR="003C41C7" w:rsidRPr="00FE541C"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FE541C">
              <w:rPr>
                <w:rFonts w:ascii="Open Sans" w:eastAsia="Times New Roman" w:hAnsi="Open Sans" w:cs="Open Sans"/>
                <w:color w:val="333333"/>
                <w:sz w:val="20"/>
                <w:szCs w:val="20"/>
                <w:lang w:val="sk-SK" w:bidi="ar-SA"/>
              </w:rPr>
              <w:t>podstatnej zmene, ktorá má vplyv na charakter projektu, jeho ciele alebo podmienky realizácie, a ktorá by mohla viesť k porušeniu pôvodne stanovených cieľov projektu;</w:t>
            </w:r>
          </w:p>
          <w:p w14:paraId="6E241A54" w14:textId="77777777" w:rsidR="003C41C7" w:rsidRPr="0000465A" w:rsidRDefault="003C41C7" w:rsidP="34856690">
            <w:pPr>
              <w:adjustRightInd w:val="0"/>
              <w:spacing w:before="120" w:after="120" w:line="300" w:lineRule="exact"/>
              <w:rPr>
                <w:rFonts w:ascii="Open Sans" w:eastAsia="Times New Roman" w:hAnsi="Open Sans" w:cs="Open Sans"/>
                <w:color w:val="333333"/>
                <w:sz w:val="20"/>
                <w:szCs w:val="20"/>
                <w:lang w:bidi="ar-SA"/>
              </w:rPr>
            </w:pPr>
            <w:r w:rsidRPr="34856690">
              <w:rPr>
                <w:rFonts w:ascii="Open Sans" w:eastAsia="Times New Roman" w:hAnsi="Open Sans" w:cs="Open Sans"/>
                <w:b/>
                <w:bCs/>
                <w:color w:val="333333"/>
                <w:sz w:val="20"/>
                <w:szCs w:val="20"/>
                <w:lang w:bidi="ar-SA"/>
              </w:rPr>
              <w:t xml:space="preserve">zmluva o poskytnutí príspevku pre projekt </w:t>
            </w:r>
            <w:r w:rsidRPr="34856690">
              <w:rPr>
                <w:rFonts w:ascii="Open Sans" w:eastAsia="Times New Roman" w:hAnsi="Open Sans" w:cs="Open Sans"/>
                <w:color w:val="333333"/>
                <w:sz w:val="20"/>
                <w:szCs w:val="20"/>
                <w:lang w:bidi="ar-SA"/>
              </w:rPr>
              <w:t xml:space="preserve">– zmluva </w:t>
            </w:r>
            <w:r w:rsidRPr="34856690">
              <w:rPr>
                <w:rFonts w:ascii="Open Sans" w:hAnsi="Open Sans" w:cs="Open Sans"/>
                <w:color w:val="333333"/>
                <w:sz w:val="20"/>
                <w:szCs w:val="20"/>
              </w:rPr>
              <w:t>č.</w:t>
            </w:r>
            <w:r w:rsidRPr="34856690">
              <w:rPr>
                <w:rFonts w:ascii="Open Sans" w:hAnsi="Open Sans" w:cs="Open Sans"/>
                <w:color w:val="333333"/>
                <w:sz w:val="20"/>
                <w:szCs w:val="20"/>
                <w:shd w:val="clear" w:color="auto" w:fill="C0C0C0"/>
              </w:rPr>
              <w:t xml:space="preserve"> …………………..</w:t>
            </w:r>
            <w:r w:rsidRPr="34856690">
              <w:rPr>
                <w:rFonts w:ascii="Open Sans" w:hAnsi="Open Sans" w:cs="Open Sans"/>
                <w:color w:val="333333"/>
                <w:sz w:val="20"/>
                <w:szCs w:val="20"/>
              </w:rPr>
              <w:t xml:space="preserve"> </w:t>
            </w:r>
            <w:r w:rsidRPr="34856690">
              <w:rPr>
                <w:rFonts w:ascii="Open Sans" w:eastAsia="Times New Roman" w:hAnsi="Open Sans" w:cs="Open Sans"/>
                <w:color w:val="333333"/>
                <w:sz w:val="20"/>
                <w:szCs w:val="20"/>
                <w:lang w:bidi="ar-SA"/>
              </w:rPr>
              <w:t xml:space="preserve">o poskytnutí príspevku </w:t>
            </w:r>
            <w:r w:rsidRPr="34856690">
              <w:rPr>
                <w:rFonts w:ascii="Open Sans" w:hAnsi="Open Sans" w:cs="Open Sans"/>
                <w:color w:val="333333"/>
                <w:sz w:val="20"/>
                <w:szCs w:val="20"/>
              </w:rPr>
              <w:t xml:space="preserve">na realizáciu projektu </w:t>
            </w:r>
            <w:r w:rsidRPr="34856690">
              <w:rPr>
                <w:rFonts w:ascii="Open Sans" w:hAnsi="Open Sans" w:cs="Open Sans"/>
                <w:color w:val="333333"/>
                <w:sz w:val="20"/>
                <w:szCs w:val="20"/>
                <w:shd w:val="clear" w:color="auto" w:fill="C0C0C0"/>
              </w:rPr>
              <w:t>…………………..</w:t>
            </w:r>
            <w:r w:rsidRPr="34856690">
              <w:rPr>
                <w:rFonts w:ascii="Open Sans" w:hAnsi="Open Sans" w:cs="Open Sans"/>
                <w:color w:val="333333"/>
                <w:sz w:val="20"/>
                <w:szCs w:val="20"/>
                <w:shd w:val="clear" w:color="auto" w:fill="D9D9D9" w:themeFill="background1" w:themeFillShade="D9"/>
              </w:rPr>
              <w:t xml:space="preserve"> [názov projektu] </w:t>
            </w:r>
            <w:r w:rsidRPr="34856690">
              <w:rPr>
                <w:rFonts w:ascii="Open Sans" w:eastAsia="Times New Roman" w:hAnsi="Open Sans" w:cs="Open Sans"/>
                <w:color w:val="333333"/>
                <w:sz w:val="20"/>
                <w:szCs w:val="20"/>
                <w:highlight w:val="lightGray"/>
                <w:lang w:bidi="ar-SA"/>
              </w:rPr>
              <w:t>uzatvorená medzi Riadiacim orgánom a hlavným partnerom</w:t>
            </w:r>
            <w:r w:rsidRPr="34856690">
              <w:rPr>
                <w:rFonts w:ascii="Open Sans" w:hAnsi="Open Sans" w:cs="Open Sans"/>
                <w:color w:val="333333"/>
                <w:sz w:val="20"/>
                <w:szCs w:val="20"/>
                <w:shd w:val="clear" w:color="auto" w:fill="D9D9D9" w:themeFill="background1" w:themeFillShade="D9"/>
              </w:rPr>
              <w:t>;</w:t>
            </w:r>
          </w:p>
          <w:p w14:paraId="7A12E98B" w14:textId="7AA30FAC"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príspevok</w:t>
            </w:r>
            <w:r w:rsidRPr="0000465A">
              <w:rPr>
                <w:rFonts w:ascii="Open Sans" w:eastAsia="Times New Roman" w:hAnsi="Open Sans" w:cs="Open Sans"/>
                <w:color w:val="333333"/>
                <w:sz w:val="20"/>
                <w:szCs w:val="20"/>
                <w:lang w:val="sk-SK" w:bidi="ar-SA"/>
              </w:rPr>
              <w:t xml:space="preserve"> – žiadosť o poskytnutie finančného príspevku na realizáciu projektu s číslom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xml:space="preserve"> schválená Monitorovacím výborom [dd.mm.rrrr]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Údaje uvedené v žiadosti o príspevok a všetky prílohy potrebné na overenie správnej realizácie projektu sú dostupné a aktualizované v CST2021;</w:t>
            </w:r>
            <w:r w:rsidR="0044178B">
              <w:rPr>
                <w:rFonts w:ascii="Open Sans" w:eastAsia="Times New Roman" w:hAnsi="Open Sans" w:cs="Open Sans"/>
                <w:color w:val="333333"/>
                <w:sz w:val="20"/>
                <w:szCs w:val="20"/>
                <w:lang w:val="sk-SK" w:bidi="ar-SA"/>
              </w:rPr>
              <w:br/>
            </w:r>
          </w:p>
          <w:p w14:paraId="42968264"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platbu pre projekt</w:t>
            </w:r>
            <w:r w:rsidRPr="0000465A">
              <w:rPr>
                <w:rFonts w:ascii="Open Sans" w:eastAsia="Times New Roman" w:hAnsi="Open Sans" w:cs="Open Sans"/>
                <w:color w:val="333333"/>
                <w:sz w:val="20"/>
                <w:szCs w:val="20"/>
                <w:lang w:val="sk-SK" w:bidi="ar-SA"/>
              </w:rPr>
              <w:t xml:space="preserve"> – žiadosť o platbu, ktorú hlavný partner predkladá </w:t>
            </w:r>
            <w:r w:rsidRPr="0000465A">
              <w:rPr>
                <w:rFonts w:ascii="Open Sans" w:eastAsia="Times New Roman" w:hAnsi="Open Sans" w:cs="Open Sans"/>
                <w:color w:val="333333"/>
                <w:sz w:val="20"/>
                <w:szCs w:val="20"/>
                <w:lang w:val="sk-SK" w:bidi="ar-SA"/>
              </w:rPr>
              <w:lastRenderedPageBreak/>
              <w:t>Spoločnému sekretariátu v súlade s pravidlami stanovenými v Príručke programu a v zmluve;</w:t>
            </w:r>
          </w:p>
          <w:p w14:paraId="794B1C9A" w14:textId="0B2F0DEF"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spoločný sekretariát</w:t>
            </w:r>
            <w:r w:rsidRPr="0000465A">
              <w:rPr>
                <w:rFonts w:ascii="Open Sans" w:eastAsia="Times New Roman" w:hAnsi="Open Sans" w:cs="Open Sans"/>
                <w:color w:val="333333"/>
                <w:sz w:val="20"/>
                <w:szCs w:val="20"/>
                <w:lang w:val="sk-SK" w:bidi="ar-SA"/>
              </w:rPr>
              <w:t xml:space="preserve"> – orgán zriadený Riadiacim orgánom v spolupráci so štátmi zúčastňujúcimi sa na programe, ktorého cieľom je podporovať Riadiaci orgán a Monitorovací výbor pri vykonávaní ich úloh;</w:t>
            </w:r>
            <w:r w:rsidR="0044178B">
              <w:rPr>
                <w:rFonts w:ascii="Open Sans" w:eastAsia="Times New Roman" w:hAnsi="Open Sans" w:cs="Open Sans"/>
                <w:color w:val="333333"/>
                <w:sz w:val="20"/>
                <w:szCs w:val="20"/>
                <w:lang w:val="sk-SK" w:bidi="ar-SA"/>
              </w:rPr>
              <w:br/>
            </w:r>
          </w:p>
          <w:p w14:paraId="51953582"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oprávnený výdavok</w:t>
            </w:r>
            <w:r w:rsidRPr="0000465A">
              <w:rPr>
                <w:rFonts w:ascii="Open Sans" w:eastAsia="Times New Roman" w:hAnsi="Open Sans"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14:paraId="19CB67BD" w14:textId="47BFEF12" w:rsidR="0043319B"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neoprávnený výdavok</w:t>
            </w:r>
            <w:r w:rsidRPr="0000465A">
              <w:rPr>
                <w:rFonts w:ascii="Open Sans" w:eastAsia="Times New Roman" w:hAnsi="Open Sans" w:cs="Open Sans"/>
                <w:color w:val="333333"/>
                <w:sz w:val="20"/>
                <w:szCs w:val="20"/>
                <w:lang w:val="sk-SK" w:bidi="ar-SA"/>
              </w:rPr>
              <w:t xml:space="preserve"> – každý výdavok alebo náklad, ktorý nemôže byť uznaný za oprávnený výdavok.</w:t>
            </w:r>
          </w:p>
          <w:p w14:paraId="03AE1C1C" w14:textId="77777777" w:rsidR="003C41C7" w:rsidRPr="0000465A" w:rsidRDefault="003C41C7" w:rsidP="00252E74">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2</w:t>
            </w:r>
          </w:p>
          <w:p w14:paraId="49791971" w14:textId="77777777" w:rsidR="003C41C7" w:rsidRPr="0000465A" w:rsidRDefault="003C41C7" w:rsidP="00252E74">
            <w:pPr>
              <w:spacing w:before="120" w:after="120" w:line="300" w:lineRule="exact"/>
              <w:ind w:left="768"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PREDMET ZMLUVY</w:t>
            </w:r>
          </w:p>
          <w:p w14:paraId="45D1D187"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14:paraId="1D5FFAD7" w14:textId="2C61BA0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r w:rsidR="0044178B">
              <w:rPr>
                <w:rFonts w:ascii="Open Sans" w:hAnsi="Open Sans" w:cs="Open Sans"/>
                <w:color w:val="333333"/>
                <w:sz w:val="20"/>
                <w:szCs w:val="20"/>
                <w:lang w:val="sk-SK"/>
              </w:rPr>
              <w:br/>
            </w:r>
          </w:p>
          <w:p w14:paraId="0626D8EF"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období implementácie projektu a v období jeho udržateľnosti sa zmluvne strany riadia:</w:t>
            </w:r>
          </w:p>
          <w:p w14:paraId="1B5CFF99"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platnými európskymi a vnútroštátnymi právnymi predpismi, najmä:</w:t>
            </w:r>
          </w:p>
          <w:p w14:paraId="59C661F4"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Interreg;</w:t>
            </w:r>
          </w:p>
          <w:p w14:paraId="2AA8B186"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EFRR;</w:t>
            </w:r>
          </w:p>
          <w:p w14:paraId="24AF1A07"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všeobecným nariadením;</w:t>
            </w:r>
          </w:p>
          <w:p w14:paraId="6C8648CB" w14:textId="3B38BE89"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vykonávacími nariadeniami Európskej komisie doplňujúcimi všeobecné nariadenie, nariadenie Interreg a nariadenie EFRR;</w:t>
            </w:r>
            <w:r w:rsidR="008E6089">
              <w:rPr>
                <w:rFonts w:ascii="Open Sans" w:hAnsi="Open Sans" w:cs="Open Sans"/>
                <w:color w:val="333333"/>
                <w:sz w:val="20"/>
                <w:szCs w:val="20"/>
                <w:lang w:val="sk-SK"/>
              </w:rPr>
              <w:br/>
            </w:r>
          </w:p>
          <w:p w14:paraId="76A3942C"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de minimis;</w:t>
            </w:r>
          </w:p>
          <w:p w14:paraId="7C7842B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GBER;</w:t>
            </w:r>
            <w:r w:rsidRPr="00FE541C">
              <w:rPr>
                <w:rFonts w:ascii="Open Sans" w:hAnsi="Open Sans" w:cs="Open Sans"/>
                <w:color w:val="333333"/>
                <w:sz w:val="20"/>
                <w:szCs w:val="20"/>
                <w:vertAlign w:val="superscript"/>
                <w:lang w:val="sk-SK"/>
              </w:rPr>
              <w:footnoteReference w:id="10"/>
            </w:r>
          </w:p>
          <w:p w14:paraId="2CA41B28" w14:textId="10FCA8EF"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Ministerstva fondov a regionálnej politiky Poľskej republiky </w:t>
            </w:r>
            <w:r w:rsidR="006564A9" w:rsidRPr="00FE541C">
              <w:rPr>
                <w:rFonts w:ascii="Open Sans" w:hAnsi="Open Sans" w:cs="Open Sans"/>
                <w:color w:val="333333"/>
                <w:sz w:val="20"/>
                <w:szCs w:val="20"/>
                <w:lang w:val="sk-SK"/>
              </w:rPr>
              <w:t>z 11.</w:t>
            </w:r>
            <w:r w:rsidR="00DB3917">
              <w:rPr>
                <w:rFonts w:ascii="Open Sans" w:hAnsi="Open Sans" w:cs="Open Sans"/>
                <w:color w:val="333333"/>
                <w:sz w:val="20"/>
                <w:szCs w:val="20"/>
                <w:lang w:val="sk-SK"/>
              </w:rPr>
              <w:t>decembra</w:t>
            </w:r>
            <w:r w:rsidR="006564A9" w:rsidRPr="00FE541C">
              <w:rPr>
                <w:rFonts w:ascii="Open Sans" w:hAnsi="Open Sans" w:cs="Open Sans"/>
                <w:color w:val="333333"/>
                <w:sz w:val="20"/>
                <w:szCs w:val="20"/>
                <w:lang w:val="sk-SK"/>
              </w:rPr>
              <w:t>2022</w:t>
            </w:r>
            <w:r w:rsidRPr="00FE541C">
              <w:rPr>
                <w:rFonts w:ascii="Open Sans" w:hAnsi="Open Sans" w:cs="Open Sans"/>
                <w:color w:val="333333"/>
                <w:sz w:val="20"/>
                <w:szCs w:val="20"/>
                <w:lang w:val="sk-SK"/>
              </w:rPr>
              <w:t xml:space="preserve"> o poskytovaní pomoci de minimis a štátnej pomoci v rámci programov Interreg pre roky 2021 – 2027 (</w:t>
            </w:r>
            <w:r w:rsidR="006564A9" w:rsidRPr="0000465A">
              <w:rPr>
                <w:rFonts w:ascii="Open Sans" w:hAnsi="Open Sans" w:cs="Open Sans"/>
                <w:color w:val="333333"/>
                <w:sz w:val="20"/>
                <w:szCs w:val="20"/>
                <w:lang w:val="sk-SK"/>
              </w:rPr>
              <w:t xml:space="preserve">Ú.  čiastka </w:t>
            </w:r>
            <w:r w:rsidR="0065620C">
              <w:rPr>
                <w:rFonts w:ascii="Open Sans" w:hAnsi="Open Sans" w:cs="Open Sans"/>
                <w:color w:val="333333"/>
                <w:sz w:val="20"/>
                <w:szCs w:val="20"/>
              </w:rPr>
              <w:t>1599</w:t>
            </w:r>
            <w:r w:rsidR="006564A9" w:rsidRPr="0000465A">
              <w:rPr>
                <w:rFonts w:ascii="Open Sans" w:hAnsi="Open Sans" w:cs="Open Sans"/>
                <w:color w:val="333333"/>
                <w:sz w:val="20"/>
                <w:szCs w:val="20"/>
                <w:lang w:val="sk-SK"/>
              </w:rPr>
              <w:t>);</w:t>
            </w:r>
          </w:p>
          <w:p w14:paraId="2EB29BAF"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pomoc de minimis a štátnu pomoc;</w:t>
            </w:r>
          </w:p>
          <w:p w14:paraId="150B4D5D"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ochranu osobných údajov;</w:t>
            </w:r>
          </w:p>
          <w:p w14:paraId="6DA3928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verejné obstarávania;</w:t>
            </w:r>
          </w:p>
          <w:p w14:paraId="47F57416" w14:textId="77777777" w:rsidR="00553B4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p>
          <w:p w14:paraId="1AE2EEB2" w14:textId="1498E0D1"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inými platnými vnútroštátnymi predpismi (napr. v oblasti pracovného práva, daní, ochrany životného prostredia a pod.);</w:t>
            </w:r>
          </w:p>
          <w:p w14:paraId="0EEBE68D"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aktuálnymi programovými dokumentmi, predovšetkým:</w:t>
            </w:r>
          </w:p>
          <w:p w14:paraId="0AF8786E" w14:textId="77777777" w:rsidR="003C41C7"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programom Interreg Poľsko – Slovensko 2021-2027;</w:t>
            </w:r>
          </w:p>
          <w:p w14:paraId="31103C93" w14:textId="77777777" w:rsidR="001172C5"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programu;</w:t>
            </w:r>
          </w:p>
          <w:p w14:paraId="0940A334" w14:textId="17C55499" w:rsidR="0043319B"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pre prijímateľa CST2021.</w:t>
            </w:r>
            <w:r w:rsidR="008E6089">
              <w:rPr>
                <w:rFonts w:ascii="Open Sans" w:hAnsi="Open Sans" w:cs="Open Sans"/>
                <w:color w:val="333333"/>
                <w:sz w:val="20"/>
                <w:szCs w:val="20"/>
                <w:lang w:val="sk-SK"/>
              </w:rPr>
              <w:br/>
            </w:r>
          </w:p>
          <w:p w14:paraId="141EDBFA"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pravidlami a usmerneniami, najmä:</w:t>
            </w:r>
          </w:p>
          <w:p w14:paraId="6892FD7A" w14:textId="5F09321F"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008E6089">
              <w:rPr>
                <w:rFonts w:ascii="Open Sans" w:hAnsi="Open Sans" w:cs="Open Sans"/>
                <w:color w:val="333333"/>
                <w:sz w:val="20"/>
                <w:szCs w:val="20"/>
                <w:lang w:val="sk-SK"/>
              </w:rPr>
              <w:br/>
            </w:r>
          </w:p>
          <w:p w14:paraId="79AB1E07" w14:textId="6C07FD10"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008E6089">
              <w:rPr>
                <w:rFonts w:ascii="Open Sans" w:hAnsi="Open Sans" w:cs="Open Sans"/>
                <w:color w:val="333333"/>
                <w:sz w:val="20"/>
                <w:szCs w:val="20"/>
                <w:lang w:val="sk-SK"/>
              </w:rPr>
              <w:br/>
            </w:r>
            <w:r w:rsidR="008E6089">
              <w:rPr>
                <w:rFonts w:ascii="Open Sans" w:hAnsi="Open Sans" w:cs="Open Sans"/>
                <w:color w:val="333333"/>
                <w:sz w:val="20"/>
                <w:szCs w:val="20"/>
                <w:lang w:val="sk-SK"/>
              </w:rPr>
              <w:br/>
            </w:r>
          </w:p>
          <w:p w14:paraId="34ABDD2B"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w:t>
            </w:r>
          </w:p>
          <w:p w14:paraId="40508061" w14:textId="77777777" w:rsidR="003C41C7"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spoločne predloženou žiadosťou o príspevok;</w:t>
            </w:r>
          </w:p>
          <w:p w14:paraId="1A6C39AF" w14:textId="37358ACA" w:rsidR="00EC77B3"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zmluvou o poskytnutí príspevku.</w:t>
            </w:r>
          </w:p>
          <w:p w14:paraId="730760D2" w14:textId="24A9DDFC"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 vyhlasuje, že sa oboznámil s dokumentmi uvedenými v ods. 3 a berie na vedomie spôsob sprístupňovania zmien týchto dokumentov.</w:t>
            </w:r>
            <w:r w:rsidR="008E6089">
              <w:rPr>
                <w:rFonts w:ascii="Open Sans" w:hAnsi="Open Sans" w:cs="Open Sans"/>
                <w:color w:val="333333"/>
                <w:sz w:val="20"/>
                <w:szCs w:val="20"/>
                <w:lang w:val="sk-SK"/>
              </w:rPr>
              <w:br/>
            </w:r>
          </w:p>
          <w:p w14:paraId="773A6616" w14:textId="741E6045"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Partneri potvrdzujú pravdivosť údajov uvedených v zmluve a v prílohách, ktoré sú </w:t>
            </w:r>
            <w:r w:rsidRPr="00FE541C">
              <w:rPr>
                <w:rFonts w:ascii="Open Sans" w:hAnsi="Open Sans" w:cs="Open Sans"/>
                <w:color w:val="333333"/>
                <w:sz w:val="20"/>
                <w:szCs w:val="20"/>
                <w:lang w:val="sk-SK"/>
              </w:rPr>
              <w:lastRenderedPageBreak/>
              <w:t>jej neoddeliteľnou súčasťou</w:t>
            </w:r>
            <w:r w:rsidR="00142235">
              <w:rPr>
                <w:rFonts w:ascii="Open Sans" w:hAnsi="Open Sans" w:cs="Open Sans"/>
                <w:color w:val="333333"/>
                <w:sz w:val="20"/>
                <w:szCs w:val="20"/>
                <w:lang w:val="sk-SK"/>
              </w:rPr>
              <w:br/>
            </w:r>
          </w:p>
          <w:p w14:paraId="166B4D29" w14:textId="048D767A"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Všetci partneri projektu sa zaväzujú uplatňovať platné európske a vnútroštátne právne predpisy, aktuálne programové dokumenty a európske a vnútroštátne pravidlá a usmernenia uvedené v ods. 3.</w:t>
            </w:r>
            <w:r w:rsidR="00142235">
              <w:rPr>
                <w:rFonts w:ascii="Open Sans" w:hAnsi="Open Sans" w:cs="Open Sans"/>
                <w:color w:val="333333"/>
                <w:sz w:val="20"/>
                <w:szCs w:val="20"/>
                <w:lang w:val="sk-SK"/>
              </w:rPr>
              <w:br/>
            </w:r>
          </w:p>
          <w:p w14:paraId="032A2F08" w14:textId="77777777" w:rsidR="003C41C7" w:rsidRPr="0000465A" w:rsidRDefault="003C41C7" w:rsidP="0087352E">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3</w:t>
            </w:r>
          </w:p>
          <w:p w14:paraId="77954C89" w14:textId="3FF41D39" w:rsidR="0087352E" w:rsidRPr="0000465A" w:rsidRDefault="003C41C7" w:rsidP="0087352E">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OBDOBIE PLATNOSTI ZMLUVY</w:t>
            </w:r>
          </w:p>
          <w:p w14:paraId="202A50EE" w14:textId="77777777" w:rsidR="0087352E" w:rsidRPr="00FE541C" w:rsidRDefault="0087352E"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nadobúda platnosť dňom jej podpísania poslednou zmluvnou stranou.</w:t>
            </w:r>
          </w:p>
          <w:p w14:paraId="4616A1F0" w14:textId="0ABC7742" w:rsidR="003C41C7" w:rsidRPr="00FE541C" w:rsidRDefault="003C41C7"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je platná, kým hlavný partner nesplní všetky svoje povinnosti stanovené zmluvou o poskytnutí príspevku pre projekt, vrátane povinností spojených s dodržaním udržateľnosti projektu a kým zmluvné strany nesplnia všetky povinnosti vyplývajúce z tejto zmluvy.</w:t>
            </w:r>
          </w:p>
          <w:p w14:paraId="6D4F3B7B" w14:textId="77777777" w:rsidR="003C41C7" w:rsidRPr="0000465A" w:rsidRDefault="003C41C7" w:rsidP="0087352E">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4</w:t>
            </w:r>
          </w:p>
          <w:p w14:paraId="13A9C430" w14:textId="77777777" w:rsidR="003C41C7" w:rsidRPr="0000465A" w:rsidRDefault="003C41C7" w:rsidP="0087352E">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HLAVNÉHO PARTNERA</w:t>
            </w:r>
          </w:p>
          <w:p w14:paraId="72D82B7E" w14:textId="23777417"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r w:rsidR="00142235">
              <w:rPr>
                <w:rFonts w:ascii="Open Sans" w:hAnsi="Open Sans" w:cs="Open Sans"/>
                <w:color w:val="333333"/>
                <w:sz w:val="20"/>
                <w:szCs w:val="20"/>
                <w:lang w:val="sk-SK"/>
              </w:rPr>
              <w:br/>
            </w:r>
          </w:p>
          <w:p w14:paraId="08B173A3" w14:textId="64F2FE72"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Hlavný partner zodpovedá Riadiacemu orgánu za riadnu realizáciu celého projektu v stanovenej lehote. Je tiež zodpovedný za všetky aktivity realizované partnermi projektu alebo za ich nečinnosť, ktorá má za následok porušenie záväzkov vyplývajúcich zo zmluvy o poskytnutí príspevku a tejto zmluvy</w:t>
            </w:r>
            <w:r w:rsidR="0017097B" w:rsidRPr="0000465A">
              <w:rPr>
                <w:rFonts w:ascii="Open Sans" w:hAnsi="Open Sans" w:cs="Open Sans"/>
                <w:color w:val="333333"/>
                <w:sz w:val="20"/>
                <w:szCs w:val="20"/>
                <w:lang w:val="sk-SK"/>
              </w:rPr>
              <w:t xml:space="preserve">. </w:t>
            </w:r>
            <w:r w:rsidR="00142235">
              <w:rPr>
                <w:rFonts w:ascii="Open Sans" w:hAnsi="Open Sans" w:cs="Open Sans"/>
                <w:color w:val="333333"/>
                <w:sz w:val="20"/>
                <w:szCs w:val="20"/>
                <w:lang w:val="sk-SK"/>
              </w:rPr>
              <w:br/>
            </w:r>
          </w:p>
          <w:p w14:paraId="1F644308" w14:textId="445CAFCF"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Partneri projektu poverujú hlavného partnera kontaktom s Riadiacim orgánom v rámci realizácie projektu. Hlavný partner </w:t>
            </w:r>
            <w:r w:rsidRPr="00FE541C">
              <w:rPr>
                <w:rFonts w:ascii="Open Sans" w:hAnsi="Open Sans" w:cs="Open Sans"/>
                <w:color w:val="333333"/>
                <w:sz w:val="20"/>
                <w:szCs w:val="20"/>
                <w:lang w:val="sk-SK"/>
              </w:rPr>
              <w:lastRenderedPageBreak/>
              <w:t>koordinuje a sprostredkuje komunikáciu ostatných partnerov projektu so Spoločným sekretariátom a Riadiacim orgánom. Hlavný partner sprístupňuje ostatným partnerom projektu dokumenty a informácie potrebné na realizáciu ich aktivít zaslané Spoločným sekretariátom a Riadiacim orgánom.</w:t>
            </w:r>
            <w:r w:rsidR="00142235">
              <w:rPr>
                <w:rFonts w:ascii="Open Sans" w:hAnsi="Open Sans" w:cs="Open Sans"/>
                <w:color w:val="333333"/>
                <w:sz w:val="20"/>
                <w:szCs w:val="20"/>
                <w:lang w:val="sk-SK"/>
              </w:rPr>
              <w:br/>
            </w:r>
          </w:p>
          <w:p w14:paraId="646C4ED7" w14:textId="5AF47040"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povinný na žiadosť ktoréhokoľvek z partnerov projektu bezodkladne požiadať Spoločný sekretariát o poskytnutie informácií potrebných na riadnu realizáciu časti projektu tohto partnera. Partner projektu je povinný bezodkladne poskytnúť hlavnému partnerovi všetky dôležité informácie a dokumenty nevyhnutné na prípravu žiadosti o poskytnutie informácií, ktorú hlavný partner zašle Spoločnému sekretariátu.</w:t>
            </w:r>
            <w:r w:rsidR="00142235">
              <w:rPr>
                <w:rFonts w:ascii="Open Sans" w:hAnsi="Open Sans" w:cs="Open Sans"/>
                <w:color w:val="333333"/>
                <w:sz w:val="20"/>
                <w:szCs w:val="20"/>
                <w:lang w:val="sk-SK"/>
              </w:rPr>
              <w:br/>
            </w:r>
          </w:p>
          <w:p w14:paraId="2C567958" w14:textId="747CB16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zodpovedný za začatie realizácie projektu v stanovenej lehote, implementáciu všetkých aktivít naplánovaných v projekte a jeho ukončenie v súlade s dohodnutým s ostatnými partnermi projektu harmonogramom, ktorý tvorí prílohu č. ………………….. k tejto zmluve. V prípade potreby hlavný partner aktualizuje harmonogram v lehotách a podľa pravidiel stanovených v Príručke programu.</w:t>
            </w:r>
          </w:p>
          <w:p w14:paraId="0C79FDC3"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w:t>
            </w:r>
          </w:p>
          <w:p w14:paraId="3F08DEAF" w14:textId="030C7E8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riadnu realizáciu aktivít projektu. Bezodkladne informuje partnerov projektu a Spoločný sekretariát o všetkých skutočnostiach, ktoré môžu mať negatívny dopad na lehoty a rozsah aktivít naplánovaných v harmonograme;</w:t>
            </w:r>
            <w:r w:rsidR="00595266">
              <w:rPr>
                <w:rFonts w:ascii="Open Sans" w:hAnsi="Open Sans" w:cs="Open Sans"/>
                <w:color w:val="333333"/>
                <w:sz w:val="20"/>
                <w:szCs w:val="20"/>
                <w:lang w:val="sk-SK"/>
              </w:rPr>
              <w:br/>
            </w:r>
          </w:p>
          <w:p w14:paraId="5253A5EE"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pravidelne monitoruje vecnú realizáciu projektu a bezodkladne informuje Spoločný sekretariát o všetkých skutočnostiach spôsobujúcich omeškanie alebo znemožňujúcich úplnú realizáciu projektu v súlade so žiadosťou o príspevok, alebo o plánovanom zastavení realizácie projektu;</w:t>
            </w:r>
          </w:p>
          <w:p w14:paraId="6E118ACD" w14:textId="34B5ECD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vyvíja úsilie o vyplatenie príspevku včas a poukazuje príslušné časti príspevku na bankové účty partnerov projektu a to v lehote do …….. pracovných dní od zaúčtovania vyplateného príspevku na účte hlavného partnera, bez zbytočného odkladu a bez zrážok;</w:t>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p>
          <w:p w14:paraId="4B873607" w14:textId="72285959"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dokumenty, opravuje chyby v žiadostiach o platbu pre projekt a poskytuje nevyhnutné vysvetlenia príslušnému kontrolórovi alebo Spoločnému sekretariátu v lehotách stanovených týmito orgánmi;</w:t>
            </w:r>
          </w:p>
          <w:p w14:paraId="1D30782C" w14:textId="6FBF68EB"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žiadostí o platbu pre projekt Spoločnému sekretariátu v stanovených lehotách a na základe čiastkových správ a čiastkových žiadostí o platbu žiada o refundáciu oprávnených výdavkov vynaložených v rámci projektu;</w:t>
            </w:r>
            <w:r w:rsidR="00142235">
              <w:rPr>
                <w:rFonts w:ascii="Open Sans" w:hAnsi="Open Sans" w:cs="Open Sans"/>
                <w:color w:val="333333"/>
                <w:sz w:val="20"/>
                <w:szCs w:val="20"/>
                <w:lang w:val="sk-SK"/>
              </w:rPr>
              <w:br/>
            </w:r>
          </w:p>
          <w:p w14:paraId="677EEA5A" w14:textId="0E73413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vytvorenie revízneho záznamu, ktorý umožňuje identifikovať každú finančnú operáciu;</w:t>
            </w:r>
          </w:p>
          <w:p w14:paraId="0AF16BA5"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Riadiaci orgán požiada v súlade s ustanoveniami zmluvy o poskytnutí príspevku o vrátenie časti alebo celého vyplateného finančného príspevku, hlavný partner vráti finančné prostriedky v stanovenej lehote a v súlade s pravidlami uvedenými </w:t>
            </w:r>
            <w:r w:rsidRPr="00FE541C">
              <w:rPr>
                <w:rFonts w:ascii="Open Sans" w:hAnsi="Open Sans" w:cs="Open Sans"/>
                <w:color w:val="333333"/>
                <w:sz w:val="20"/>
                <w:szCs w:val="20"/>
                <w:lang w:val="sk-SK"/>
              </w:rPr>
              <w:lastRenderedPageBreak/>
              <w:t>v zmluve o poskytnutí príspevku pre projekt. Hlavný partner je zodpovedný za vrátenie náležitej čiastky príspevku od príslušného partnera projektu;</w:t>
            </w:r>
          </w:p>
          <w:p w14:paraId="6ABB5076"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koordinuje informačno-propagačné aktivity realizované jednotlivými partnermi projektu v súlade so žiadosťou o príspevok a harmonogramom projektu;</w:t>
            </w:r>
          </w:p>
          <w:p w14:paraId="2F0AAF90" w14:textId="00456CF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vhodný počet kompetentných zamestnancov a technické prostriedky nevyhnutné na efektívne plnenie povinností hlavného partnera. Určuje koordinátora projektu, ktorý bude zodpovedný za koordináciu a realizáciu všetkých operatívnych činností potrebných na realizáciu projektu;</w:t>
            </w:r>
            <w:r w:rsidR="00142235">
              <w:rPr>
                <w:rFonts w:ascii="Open Sans" w:hAnsi="Open Sans" w:cs="Open Sans"/>
                <w:color w:val="333333"/>
                <w:sz w:val="20"/>
                <w:szCs w:val="20"/>
                <w:lang w:val="sk-SK"/>
              </w:rPr>
              <w:br/>
            </w:r>
          </w:p>
          <w:p w14:paraId="47FDE1FB"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1D33CA3"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projekcie poskytuje štátna pomoc alebo pomoc de minimis uchováva dokumenty vzťahujúce sa na poskytnutú pomoc po dobu 10 rokov, počítajúc odo dňa jej poskytnutia, a to v podmienkach a spôsobom zaručujúcich ich dôvernosť a bezpečnosť;</w:t>
            </w:r>
          </w:p>
          <w:p w14:paraId="4FCA2CFA" w14:textId="3A4A1C0C"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7C462509" w14:textId="037D97AD" w:rsidR="00F56A0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je povinný v prípade, že ktorýkoľvek partner projektu odstúpi od realizácie projektu, zabezpečiť využitie výstupov a udržateľnosť projektu v časti, za ktorú bol zodpovedný daný partner projektu v súlade so zmluvou.</w:t>
            </w:r>
            <w:r w:rsidR="00E7215B">
              <w:rPr>
                <w:rFonts w:ascii="Open Sans" w:hAnsi="Open Sans" w:cs="Open Sans"/>
                <w:color w:val="333333"/>
                <w:sz w:val="20"/>
                <w:szCs w:val="20"/>
                <w:lang w:val="sk-SK"/>
              </w:rPr>
              <w:br/>
            </w:r>
          </w:p>
          <w:p w14:paraId="03F75AED" w14:textId="45C10D3E"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overuje, či boli výdavky vykázané partnermi projektu vynaložené na realizáciu projektu a či sú v súlade s aktivitami dohodnutými medzi partnermi.</w:t>
            </w:r>
          </w:p>
          <w:p w14:paraId="03C925F8" w14:textId="36319CC8"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verifikuje, či výdavky vykázané partnermi projektu schválili kontrolóri.</w:t>
            </w:r>
          </w:p>
          <w:p w14:paraId="308E5899" w14:textId="60B806D4" w:rsidR="000E247D" w:rsidRPr="00FE541C" w:rsidRDefault="003C41C7" w:rsidP="00FE541C">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Zmluva predpokladá možnosť poskytnutia štátnej pomoci v rámci projektu zo strany hlavného partnera. Hlavný partner môže formálne previesť oprávnenia a povinnosti spojené s poskytovaním štátnej pomoci na partnera projektu a ten ďalej na iný subjekt. Pre umožnenie realizácie práv a povinnosti súvisiacich s poskytovaním štátnej pomoci hlavný partner sprístupňuje partnerovi projektu referenčné číslo podporného programu, t. j. </w:t>
            </w:r>
            <w:r w:rsidR="006564A9" w:rsidRPr="00FE541C">
              <w:rPr>
                <w:rFonts w:ascii="Open Sans" w:hAnsi="Open Sans" w:cs="Open Sans"/>
                <w:color w:val="333333"/>
                <w:sz w:val="20"/>
                <w:szCs w:val="20"/>
                <w:lang w:val="sk-SK"/>
              </w:rPr>
              <w:t>SA.</w:t>
            </w:r>
            <w:r w:rsidR="007E2F7D">
              <w:rPr>
                <w:rFonts w:ascii="Open Sans" w:hAnsi="Open Sans" w:cs="Open Sans"/>
                <w:color w:val="333333"/>
                <w:sz w:val="20"/>
                <w:szCs w:val="20"/>
                <w:lang w:val="sk-SK"/>
              </w:rPr>
              <w:t>111014</w:t>
            </w:r>
            <w:r w:rsidR="007E2F7D">
              <w:rPr>
                <w:rFonts w:ascii="Open Sans" w:hAnsi="Open Sans" w:cs="Open Sans"/>
                <w:color w:val="333333"/>
                <w:sz w:val="20"/>
                <w:szCs w:val="20"/>
                <w:shd w:val="clear" w:color="auto" w:fill="D9D9D9" w:themeFill="background1" w:themeFillShade="D9"/>
                <w:lang w:val="sk-SK"/>
              </w:rPr>
              <w:t>.</w:t>
            </w:r>
            <w:r w:rsidR="00E7215B" w:rsidRPr="00E7215B">
              <w:rPr>
                <w:rFonts w:ascii="Open Sans" w:hAnsi="Open Sans" w:cs="Open Sans"/>
                <w:color w:val="333333"/>
                <w:sz w:val="20"/>
                <w:szCs w:val="20"/>
                <w:shd w:val="clear" w:color="auto" w:fill="D9D9D9" w:themeFill="background1" w:themeFillShade="D9"/>
                <w:lang w:val="sk-SK"/>
              </w:rPr>
              <w:br/>
            </w:r>
          </w:p>
          <w:p w14:paraId="26B0D334" w14:textId="0B94F0D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štátna pomoc, povinnosť transparentnosti, uvedená v čl. 9 GBER, sa realizuje v členskom štáte príslušnom podľa sídla:</w:t>
            </w:r>
            <w:r w:rsidR="00E7215B">
              <w:rPr>
                <w:rFonts w:ascii="Open Sans" w:hAnsi="Open Sans" w:cs="Open Sans"/>
                <w:color w:val="333333"/>
                <w:sz w:val="20"/>
                <w:szCs w:val="20"/>
                <w:lang w:val="sk-SK"/>
              </w:rPr>
              <w:br/>
            </w:r>
          </w:p>
          <w:p w14:paraId="58333DEB" w14:textId="1FEB6BAE" w:rsidR="003C41C7" w:rsidRPr="00FE541C" w:rsidRDefault="003C41C7" w:rsidP="000E247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ktorú poskytuje hlavný partner alebo partner projektu na základe čl. 20a GBER – členského štátu, na území ktorého má sídlo partner poskytujúci pomoc;</w:t>
            </w:r>
            <w:r w:rsidR="00E7215B">
              <w:rPr>
                <w:rFonts w:ascii="Open Sans" w:hAnsi="Open Sans" w:cs="Open Sans"/>
                <w:color w:val="333333"/>
                <w:sz w:val="20"/>
                <w:szCs w:val="20"/>
                <w:lang w:val="sk-SK"/>
              </w:rPr>
              <w:br/>
            </w:r>
          </w:p>
          <w:p w14:paraId="374513A4" w14:textId="1ED50DFD" w:rsidR="000E247D" w:rsidRPr="00484BED" w:rsidRDefault="003C41C7" w:rsidP="00484BE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ak ide o pomoc poskytovanú Riadiacim orgánom – členského štátu, na území </w:t>
            </w:r>
            <w:r w:rsidRPr="00FE541C">
              <w:rPr>
                <w:rFonts w:ascii="Open Sans" w:hAnsi="Open Sans" w:cs="Open Sans"/>
                <w:color w:val="333333"/>
                <w:sz w:val="20"/>
                <w:szCs w:val="20"/>
                <w:lang w:val="sk-SK"/>
              </w:rPr>
              <w:lastRenderedPageBreak/>
              <w:t>ktorého má sídlo Riadiaci orgán.</w:t>
            </w:r>
            <w:r w:rsidR="00E7215B" w:rsidRPr="00484BED">
              <w:rPr>
                <w:rFonts w:ascii="Open Sans" w:hAnsi="Open Sans" w:cs="Open Sans"/>
                <w:color w:val="333333"/>
                <w:sz w:val="20"/>
                <w:szCs w:val="20"/>
                <w:lang w:val="sk-SK"/>
              </w:rPr>
              <w:br/>
            </w:r>
          </w:p>
          <w:p w14:paraId="3EFD9F31"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pomoc de minimis alebo štátna pomoc, pri monitorovaní, informovaní (vrátane vystavovania potvrdení a vykazovania poskytnutej pomoci alebo informovania o neposkytnutí pomoci) sa uplatňujú tieto predpisy:</w:t>
            </w:r>
          </w:p>
          <w:p w14:paraId="22D0F192" w14:textId="1BA08B47"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ktorú poskytuje hlavný partner alebo partner projektu na základe čl. 20a GBER – predpisy členského štátu, na území ktorého má sídlo partner poskytujúci pomoc;</w:t>
            </w:r>
            <w:r w:rsidR="00E7215B">
              <w:rPr>
                <w:rFonts w:ascii="Open Sans" w:hAnsi="Open Sans" w:cs="Open Sans"/>
                <w:color w:val="333333"/>
                <w:sz w:val="20"/>
                <w:szCs w:val="20"/>
                <w:lang w:val="sk-SK"/>
              </w:rPr>
              <w:br/>
            </w:r>
          </w:p>
          <w:p w14:paraId="44D02E8D" w14:textId="3AF39E82"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poskytovanú Riadiacim orgánom – predpisy členského štátu, na území ktorého ma sídlo Riadiaci orgán.</w:t>
            </w:r>
            <w:r w:rsidR="00E7215B">
              <w:rPr>
                <w:rFonts w:ascii="Open Sans" w:hAnsi="Open Sans" w:cs="Open Sans"/>
                <w:color w:val="333333"/>
                <w:sz w:val="20"/>
                <w:szCs w:val="20"/>
                <w:lang w:val="sk-SK"/>
              </w:rPr>
              <w:br/>
            </w:r>
          </w:p>
          <w:p w14:paraId="0F554A7E" w14:textId="5C220681"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 overenie podmienok prípustnosti pomoci de minimis alebo štátnej pomoci je zodpovedný subjekt oprávnený túto pomoc poskytnúť.</w:t>
            </w:r>
            <w:r w:rsidR="00E7215B">
              <w:rPr>
                <w:rFonts w:ascii="Open Sans" w:hAnsi="Open Sans" w:cs="Open Sans"/>
                <w:color w:val="333333"/>
                <w:sz w:val="20"/>
                <w:szCs w:val="20"/>
                <w:lang w:val="sk-SK"/>
              </w:rPr>
              <w:br/>
            </w:r>
          </w:p>
          <w:p w14:paraId="56178676"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sa v projekcie poskytuje štátna pomoc alebo pomoc de minimis:</w:t>
            </w:r>
          </w:p>
          <w:p w14:paraId="5F8E352B" w14:textId="77777777" w:rsidR="003C41C7" w:rsidRPr="00FE541C"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subjekt, ktorý žiada o poskytnutie pomoci de minimis Riadiaci orgán, priloží k žiadosti o poskytnutie pomoci:</w:t>
            </w:r>
          </w:p>
          <w:p w14:paraId="604A172A" w14:textId="36365CE6" w:rsidR="003C41C7" w:rsidRPr="00FE541C"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kópie potvrdení o pomoci de minimis a o pomoci de minimis v poľnohospodárstve alebo </w:t>
            </w:r>
            <w:r w:rsidR="007E2F7D" w:rsidRPr="007E2F7D">
              <w:rPr>
                <w:rFonts w:ascii="Open Sans" w:hAnsi="Open Sans" w:cs="Open Sans"/>
                <w:sz w:val="20"/>
                <w:szCs w:val="20"/>
                <w:lang w:val="sk-SK"/>
              </w:rPr>
              <w:t xml:space="preserve">potvrdení o pomoci </w:t>
            </w:r>
            <w:r w:rsidR="007E2F7D" w:rsidRPr="007E2F7D">
              <w:rPr>
                <w:rFonts w:ascii="Open Sans" w:hAnsi="Open Sans" w:cs="Open Sans"/>
                <w:i/>
                <w:iCs/>
                <w:sz w:val="20"/>
                <w:szCs w:val="20"/>
                <w:lang w:val="sk-SK"/>
              </w:rPr>
              <w:t>de minimis</w:t>
            </w:r>
            <w:r w:rsidR="007E2F7D" w:rsidRPr="007E2F7D">
              <w:rPr>
                <w:rFonts w:ascii="Open Sans" w:hAnsi="Open Sans" w:cs="Open Sans"/>
                <w:sz w:val="20"/>
                <w:szCs w:val="20"/>
                <w:lang w:val="sk-SK"/>
              </w:rPr>
              <w:t xml:space="preserve"> v</w:t>
            </w:r>
            <w:r w:rsidR="007E2F7D">
              <w:rPr>
                <w:lang w:val="sk-SK"/>
              </w:rPr>
              <w:t xml:space="preserve"> </w:t>
            </w:r>
            <w:r w:rsidRPr="00FE541C">
              <w:rPr>
                <w:rFonts w:ascii="Open Sans" w:hAnsi="Open Sans" w:cs="Open Sans"/>
                <w:color w:val="333333"/>
                <w:sz w:val="20"/>
                <w:szCs w:val="20"/>
                <w:lang w:val="sk-SK"/>
              </w:rPr>
              <w:t xml:space="preserve">rybolove vydaných subjektom so </w:t>
            </w:r>
            <w:r w:rsidRPr="007E2F7D">
              <w:rPr>
                <w:rFonts w:ascii="Open Sans" w:hAnsi="Open Sans" w:cs="Open Sans"/>
                <w:color w:val="333333"/>
                <w:sz w:val="20"/>
                <w:szCs w:val="20"/>
                <w:lang w:val="sk-SK"/>
              </w:rPr>
              <w:t xml:space="preserve">sídlom v Poľsku, ktoré dostal </w:t>
            </w:r>
            <w:r w:rsidR="007E2F7D" w:rsidRPr="006D44E6">
              <w:rPr>
                <w:rFonts w:ascii="Open Sans" w:hAnsi="Open Sans" w:cs="Open Sans"/>
                <w:sz w:val="20"/>
                <w:szCs w:val="20"/>
                <w:lang w:val="sk-SK"/>
              </w:rPr>
              <w:t xml:space="preserve">počas obdobia uvedeného v článku 3 ods. 2 nariadenia </w:t>
            </w:r>
            <w:r w:rsidR="007E2F7D" w:rsidRPr="006D44E6">
              <w:rPr>
                <w:rFonts w:ascii="Open Sans" w:hAnsi="Open Sans" w:cs="Open Sans"/>
                <w:i/>
                <w:iCs/>
                <w:sz w:val="20"/>
                <w:szCs w:val="20"/>
                <w:lang w:val="sk-SK"/>
              </w:rPr>
              <w:t>de minimis</w:t>
            </w:r>
            <w:r w:rsidRPr="00FE541C">
              <w:rPr>
                <w:rFonts w:ascii="Open Sans" w:hAnsi="Open Sans" w:cs="Open Sans"/>
                <w:color w:val="333333"/>
                <w:sz w:val="20"/>
                <w:szCs w:val="20"/>
                <w:lang w:val="sk-SK"/>
              </w:rPr>
              <w:t xml:space="preserve"> alebo vyhláseni</w:t>
            </w:r>
            <w:r w:rsidR="007E2F7D">
              <w:rPr>
                <w:rFonts w:ascii="Open Sans" w:hAnsi="Open Sans" w:cs="Open Sans"/>
                <w:color w:val="333333"/>
                <w:sz w:val="20"/>
                <w:szCs w:val="20"/>
                <w:lang w:val="sk-SK"/>
              </w:rPr>
              <w:t>e</w:t>
            </w:r>
            <w:r w:rsidRPr="00FE541C">
              <w:rPr>
                <w:rFonts w:ascii="Open Sans" w:hAnsi="Open Sans" w:cs="Open Sans"/>
                <w:color w:val="333333"/>
                <w:sz w:val="20"/>
                <w:szCs w:val="20"/>
                <w:lang w:val="sk-SK"/>
              </w:rPr>
              <w:t xml:space="preserve"> o výške takejto pomoci poskytnutej v uvedenom období, alebo vyhláseni</w:t>
            </w:r>
            <w:r w:rsidR="007E2F7D">
              <w:rPr>
                <w:rFonts w:ascii="Open Sans" w:hAnsi="Open Sans" w:cs="Open Sans"/>
                <w:color w:val="333333"/>
                <w:sz w:val="20"/>
                <w:szCs w:val="20"/>
                <w:lang w:val="sk-SK"/>
              </w:rPr>
              <w:t>e</w:t>
            </w:r>
            <w:r w:rsidRPr="00FE541C">
              <w:rPr>
                <w:rFonts w:ascii="Open Sans" w:hAnsi="Open Sans" w:cs="Open Sans"/>
                <w:color w:val="333333"/>
                <w:sz w:val="20"/>
                <w:szCs w:val="20"/>
                <w:lang w:val="sk-SK"/>
              </w:rPr>
              <w:t>, že v danom období nebol prijímateľom takejto pomoci;</w:t>
            </w:r>
            <w:r w:rsidR="00484BED">
              <w:rPr>
                <w:rFonts w:ascii="Open Sans" w:hAnsi="Open Sans" w:cs="Open Sans"/>
                <w:color w:val="333333"/>
                <w:sz w:val="20"/>
                <w:szCs w:val="20"/>
                <w:lang w:val="sk-SK"/>
              </w:rPr>
              <w:br/>
            </w:r>
            <w:r w:rsidR="00484BED">
              <w:rPr>
                <w:rFonts w:ascii="Open Sans" w:hAnsi="Open Sans" w:cs="Open Sans"/>
                <w:color w:val="333333"/>
                <w:sz w:val="20"/>
                <w:szCs w:val="20"/>
                <w:lang w:val="sk-SK"/>
              </w:rPr>
              <w:lastRenderedPageBreak/>
              <w:br/>
            </w:r>
          </w:p>
          <w:p w14:paraId="2469D1C4" w14:textId="55407488" w:rsidR="000E247D" w:rsidRPr="00484BED" w:rsidRDefault="003C41C7" w:rsidP="00484BED">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formulár obsahujúci informácie nevyhnutné pre poskytnutie pomoci de minimis.</w:t>
            </w:r>
          </w:p>
          <w:p w14:paraId="0D9E0091" w14:textId="0C83E1ED"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žiada o štátnu pomoc, prikladá k žiadosti o poskytnutie pomoci formulár obsahujúci informácie o subjekte žiadajúcom pomoc a o hospodárskej činnosti, ktorú vykonáva a informácie o poskytnutej štátnej pomoci. Subjekt, ktorý na základe čl. 20a GBER žiada o poskytnutie štátnej pomoci hlavného partnera alebo partnera projektu so sídlom v štáte inom ako Poľsko, sa riadi predpismi štátu tohto partnera;</w:t>
            </w:r>
            <w:r w:rsidR="00B62684">
              <w:rPr>
                <w:rFonts w:ascii="Open Sans" w:hAnsi="Open Sans" w:cs="Open Sans"/>
                <w:color w:val="333333"/>
                <w:sz w:val="20"/>
                <w:szCs w:val="20"/>
                <w:lang w:val="sk-SK"/>
              </w:rPr>
              <w:br/>
            </w:r>
            <w:r w:rsidR="00B62684">
              <w:rPr>
                <w:rFonts w:ascii="Open Sans" w:hAnsi="Open Sans" w:cs="Open Sans"/>
                <w:color w:val="333333"/>
                <w:sz w:val="20"/>
                <w:szCs w:val="20"/>
                <w:lang w:val="sk-SK"/>
              </w:rPr>
              <w:br/>
            </w:r>
          </w:p>
          <w:p w14:paraId="6C6663C6" w14:textId="6973696B"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so sídlom v Poľsku, ktorý poskytuje štátnu pomoc, je povinný predovšetkým:</w:t>
            </w:r>
          </w:p>
          <w:p w14:paraId="5DBAE1E6" w14:textId="3BD738FF"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r w:rsidR="00B62684">
              <w:rPr>
                <w:rFonts w:ascii="Open Sans" w:hAnsi="Open Sans" w:cs="Open Sans"/>
                <w:color w:val="333333"/>
                <w:sz w:val="20"/>
                <w:szCs w:val="20"/>
                <w:lang w:val="sk-SK"/>
              </w:rPr>
              <w:br/>
            </w:r>
          </w:p>
          <w:p w14:paraId="657928B1" w14:textId="0AA10F1E"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pripraviť a predložiť správu o poskytnutej štátnej pomoci alebo informáciu o neposkytnutí takejto pomoci;</w:t>
            </w:r>
          </w:p>
          <w:p w14:paraId="741AFCF8" w14:textId="371065B8"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je oprávnený poskytnúť pomoc a má sídlo v Poľsku:</w:t>
            </w:r>
            <w:r w:rsidR="00B62684">
              <w:rPr>
                <w:rFonts w:ascii="Open Sans" w:hAnsi="Open Sans" w:cs="Open Sans"/>
                <w:color w:val="333333"/>
                <w:sz w:val="20"/>
                <w:szCs w:val="20"/>
                <w:lang w:val="sk-SK"/>
              </w:rPr>
              <w:br/>
            </w:r>
          </w:p>
          <w:p w14:paraId="4A679ACC" w14:textId="7A4F2D12"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pripraví a predloží predsedovi Úradu na ochranu hospodárskej súťaže a spotrebiteľov v Poľsku správu o poskytnutej pomoci alebo informáciu o neposkytnutí pomoci v súlade s čl. 32 ods. 1 zákona zo dňa </w:t>
            </w:r>
            <w:r w:rsidRPr="0000465A">
              <w:rPr>
                <w:rFonts w:ascii="Open Sans" w:hAnsi="Open Sans" w:cs="Open Sans"/>
                <w:color w:val="333333"/>
                <w:sz w:val="20"/>
                <w:szCs w:val="20"/>
                <w:lang w:val="sk-SK"/>
              </w:rPr>
              <w:lastRenderedPageBreak/>
              <w:t>30. apríla 2004 o konaní vo veciach týkajúcich sa štátnej pomoci (Z. z. Poľskej republiky z roku 202</w:t>
            </w:r>
            <w:r w:rsidR="000D74C2">
              <w:rPr>
                <w:rFonts w:ascii="Open Sans" w:hAnsi="Open Sans" w:cs="Open Sans"/>
                <w:color w:val="333333"/>
                <w:sz w:val="20"/>
                <w:szCs w:val="20"/>
                <w:lang w:val="sk-SK"/>
              </w:rPr>
              <w:t>3</w:t>
            </w:r>
            <w:r w:rsidRPr="0000465A">
              <w:rPr>
                <w:rFonts w:ascii="Open Sans" w:hAnsi="Open Sans" w:cs="Open Sans"/>
                <w:color w:val="333333"/>
                <w:sz w:val="20"/>
                <w:szCs w:val="20"/>
                <w:lang w:val="sk-SK"/>
              </w:rPr>
              <w:t xml:space="preserve">, čiastka </w:t>
            </w:r>
            <w:r w:rsidR="000D74C2">
              <w:rPr>
                <w:rFonts w:ascii="Open Sans" w:hAnsi="Open Sans" w:cs="Open Sans"/>
                <w:color w:val="333333"/>
                <w:sz w:val="20"/>
                <w:szCs w:val="20"/>
                <w:lang w:val="sk-SK"/>
              </w:rPr>
              <w:t>702</w:t>
            </w:r>
            <w:r w:rsidRPr="0000465A">
              <w:rPr>
                <w:rFonts w:ascii="Open Sans" w:hAnsi="Open Sans" w:cs="Open Sans"/>
                <w:color w:val="333333"/>
                <w:sz w:val="20"/>
                <w:szCs w:val="20"/>
                <w:lang w:val="sk-SK"/>
              </w:rPr>
              <w:t>);</w:t>
            </w:r>
          </w:p>
          <w:p w14:paraId="3A9AFCAC" w14:textId="19D2A603"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aktualizovanú správu, ak sa zmenila hodnota poskytnutej pomoci vykazovanej v správe uvedenej v písm. a.</w:t>
            </w:r>
            <w:r w:rsidR="00B62684">
              <w:rPr>
                <w:rFonts w:ascii="Open Sans" w:hAnsi="Open Sans" w:cs="Open Sans"/>
                <w:color w:val="333333"/>
                <w:sz w:val="20"/>
                <w:szCs w:val="20"/>
                <w:lang w:val="sk-SK"/>
              </w:rPr>
              <w:br/>
            </w:r>
          </w:p>
          <w:p w14:paraId="2843F653" w14:textId="68A9D232"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oprávnený poskytnúť pomoc so sídlom v inom štáte ako Poľsko v prípade pomoci poskytovanej hlavným partnerom alebo partnerom projektu na základe čl. 20a GBER:</w:t>
            </w:r>
            <w:r w:rsidR="00B62684">
              <w:rPr>
                <w:rFonts w:ascii="Open Sans" w:hAnsi="Open Sans" w:cs="Open Sans"/>
                <w:color w:val="333333"/>
                <w:sz w:val="20"/>
                <w:szCs w:val="20"/>
                <w:lang w:val="sk-SK"/>
              </w:rPr>
              <w:br/>
            </w:r>
          </w:p>
          <w:p w14:paraId="524D9EB3" w14:textId="77777777"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sa na účely vykazovania poskytnutej pomoci riadi predpismi štátu, na území ktorého má svoje sídlo;</w:t>
            </w:r>
          </w:p>
          <w:p w14:paraId="2C3AAEDD" w14:textId="2FCCE6D1"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predloží Spoločnému sekretariátu informáciu o poskytnutej pomoci a o zmene výšky poskytnutej pomoci;</w:t>
            </w:r>
            <w:r w:rsidR="00B62684">
              <w:rPr>
                <w:rFonts w:ascii="Open Sans" w:hAnsi="Open Sans" w:cs="Open Sans"/>
                <w:color w:val="333333"/>
                <w:sz w:val="20"/>
                <w:szCs w:val="20"/>
                <w:lang w:val="sk-SK"/>
              </w:rPr>
              <w:br/>
            </w:r>
          </w:p>
          <w:p w14:paraId="29295550" w14:textId="679B7C5A"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poskytuje pomoc, pripraví a predloží aktualizovanú správu, ak sa zmenila výška poskytnutej pomoci</w:t>
            </w:r>
            <w:r w:rsidR="000D74C2">
              <w:rPr>
                <w:rFonts w:ascii="Open Sans" w:hAnsi="Open Sans" w:cs="Open Sans"/>
                <w:color w:val="333333"/>
                <w:sz w:val="20"/>
                <w:szCs w:val="20"/>
                <w:lang w:val="sk-SK"/>
              </w:rPr>
              <w:t xml:space="preserve">. </w:t>
            </w:r>
            <w:r w:rsidR="000D74C2" w:rsidRPr="000D74C2">
              <w:rPr>
                <w:rFonts w:ascii="Open Sans" w:hAnsi="Open Sans" w:cs="Open Sans"/>
                <w:sz w:val="20"/>
                <w:szCs w:val="20"/>
                <w:lang w:val="sk-SK"/>
              </w:rPr>
              <w:t xml:space="preserve">Ak sa hodnota poskytnutej pomoci de minimis zmenila, táto povinnosť sa vzťahuje na pomoc poskytnutú počas obdobia uvedeného v článku 3 ods. 2 nariadenia </w:t>
            </w:r>
            <w:r w:rsidR="000D74C2" w:rsidRPr="000D74C2">
              <w:rPr>
                <w:rFonts w:ascii="Open Sans" w:hAnsi="Open Sans" w:cs="Open Sans"/>
                <w:i/>
                <w:iCs/>
                <w:sz w:val="20"/>
                <w:szCs w:val="20"/>
                <w:lang w:val="sk-SK"/>
              </w:rPr>
              <w:t>de minimis</w:t>
            </w:r>
            <w:r w:rsidR="000D74C2" w:rsidRPr="000D74C2">
              <w:rPr>
                <w:rFonts w:ascii="Open Sans" w:hAnsi="Open Sans" w:cs="Open Sans"/>
                <w:sz w:val="20"/>
                <w:szCs w:val="20"/>
                <w:lang w:val="sk-SK"/>
              </w:rPr>
              <w:t>;</w:t>
            </w:r>
          </w:p>
          <w:p w14:paraId="31BA9AC1" w14:textId="77777777"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na prípravu a predkladanie aktualizovanej správy o poskytnutí pomoci sa vzťahujú príslušné ustanovenia bodov 4 – 6;</w:t>
            </w:r>
          </w:p>
          <w:p w14:paraId="08B6D3E1" w14:textId="13E6920A" w:rsidR="003159B1" w:rsidRDefault="003C41C7" w:rsidP="00A3014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podrobné informácie a vzory dokumentov vzťahujúcich sa na pomoc de minimis a štátnu pomoc sú zverejnené na internetovej stránke programu.</w:t>
            </w:r>
          </w:p>
          <w:p w14:paraId="0240E9E2" w14:textId="77777777" w:rsidR="00137A1F" w:rsidRPr="00FE541C" w:rsidRDefault="00137A1F" w:rsidP="00137A1F">
            <w:pPr>
              <w:pStyle w:val="Akapitzlist"/>
              <w:adjustRightInd w:val="0"/>
              <w:spacing w:before="120" w:after="120" w:line="300" w:lineRule="exact"/>
              <w:ind w:left="568" w:firstLine="0"/>
              <w:jc w:val="left"/>
              <w:rPr>
                <w:rFonts w:ascii="Open Sans" w:hAnsi="Open Sans" w:cs="Open Sans"/>
                <w:color w:val="333333"/>
                <w:sz w:val="20"/>
                <w:szCs w:val="20"/>
                <w:lang w:val="sk-SK"/>
              </w:rPr>
            </w:pPr>
          </w:p>
          <w:p w14:paraId="628E94C6"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lastRenderedPageBreak/>
              <w:t>§ 5</w:t>
            </w:r>
          </w:p>
          <w:p w14:paraId="12EE6C3D"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PARTNEROV PROJEKTU</w:t>
            </w:r>
          </w:p>
          <w:p w14:paraId="5FBB20BF" w14:textId="77777777" w:rsidR="003C41C7" w:rsidRPr="0000465A"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nesie zodpovednosť voči hlavnému partnerovi za svoju časť aktivít a výdavkov naplánovaných v projekte v súlade so žiadosťou o príspevok.</w:t>
            </w:r>
          </w:p>
          <w:p w14:paraId="28E42F42" w14:textId="77777777" w:rsidR="003C41C7" w:rsidRPr="00FE541C"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Každý z partnerov projektu:</w:t>
            </w:r>
          </w:p>
          <w:p w14:paraId="2BE3852B" w14:textId="77777777" w:rsidR="009B18B1"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14:paraId="22C92559" w14:textId="3FBD3C5F"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nesie výlučnú zodpovednosť voči tretím osobám za škody, ktoré vznikli v súvislosti s realizáciou projektu a vzdáva sa všetkých nárokov voči Riadiacemu orgánu za škody, ktoré v súvislosti s realizáciou jeho časti projektu spôsobí on alebo akákoľvek tretia strana;</w:t>
            </w:r>
            <w:r w:rsidR="00B62684">
              <w:rPr>
                <w:rFonts w:ascii="Open Sans" w:hAnsi="Open Sans" w:cs="Open Sans"/>
                <w:color w:val="333333"/>
                <w:sz w:val="20"/>
                <w:szCs w:val="20"/>
                <w:lang w:val="sk-SK"/>
              </w:rPr>
              <w:br/>
            </w:r>
          </w:p>
          <w:p w14:paraId="3FF07DEF" w14:textId="6F83971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zmluvou o poskytnutí príspevku pre projekt;</w:t>
            </w:r>
          </w:p>
          <w:p w14:paraId="081C201B" w14:textId="19CF0329"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dohliada na to, aby sa v projekte nevyskytlo dvojité financovanie oprávnených výdavkov uvedené v Príručke programu;</w:t>
            </w:r>
          </w:p>
          <w:p w14:paraId="524AD098" w14:textId="06C36C6C" w:rsidR="00FE6AB3" w:rsidRPr="00137A1F" w:rsidRDefault="003C41C7" w:rsidP="00FE6AB3">
            <w:pPr>
              <w:pStyle w:val="Akapitzlist"/>
              <w:numPr>
                <w:ilvl w:val="0"/>
                <w:numId w:val="88"/>
              </w:numPr>
              <w:tabs>
                <w:tab w:val="left" w:pos="1397"/>
              </w:tabs>
              <w:spacing w:before="120" w:after="120" w:line="300" w:lineRule="exact"/>
              <w:ind w:left="568" w:firstLine="0"/>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 xml:space="preserve">vedie v súlade s podmienkami stanovenými v Príručke programu osobitnú účtovnú evidenciu alebo používa osobitný účtovný kód vzťahujúci sa na realizáciu projektu, </w:t>
            </w:r>
            <w:r w:rsidRPr="00137A1F">
              <w:rPr>
                <w:rFonts w:ascii="Open Sans" w:hAnsi="Open Sans" w:cs="Open Sans"/>
                <w:color w:val="333333"/>
                <w:sz w:val="20"/>
                <w:szCs w:val="20"/>
                <w:lang w:val="sk-SK"/>
              </w:rPr>
              <w:lastRenderedPageBreak/>
              <w:t>ktorý umožňuje identifikovať každú finančnú operáciu realizovanú v rámci jeho časti projektu. To sa nevzťahuje na paušálne vyúčtovávané výdavky;</w:t>
            </w:r>
            <w:r w:rsidR="00137A1F">
              <w:rPr>
                <w:rFonts w:ascii="Open Sans" w:hAnsi="Open Sans" w:cs="Open Sans"/>
                <w:color w:val="333333"/>
                <w:sz w:val="20"/>
                <w:szCs w:val="20"/>
                <w:lang w:val="sk-SK"/>
              </w:rPr>
              <w:br/>
            </w:r>
          </w:p>
          <w:p w14:paraId="11B569E5" w14:textId="4F2FC146"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vykazuje v čiastkových žiadostiach o platbu len oprávnené výdavky zhodné so žiadosťou o príspevok platnou v okamihu vynaloženia výdavku;</w:t>
            </w:r>
            <w:r w:rsidR="00B62684">
              <w:rPr>
                <w:rFonts w:ascii="Open Sans" w:hAnsi="Open Sans" w:cs="Open Sans"/>
                <w:color w:val="333333"/>
                <w:sz w:val="20"/>
                <w:szCs w:val="20"/>
                <w:lang w:val="sk-SK"/>
              </w:rPr>
              <w:br/>
            </w:r>
          </w:p>
          <w:p w14:paraId="21DE8145" w14:textId="0EE6FB8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zabezpečuje informovanie verejnosti o spolufinancovaní projektu v súlade s požiadavkami uvedenými v Príručke programu</w:t>
            </w:r>
            <w:r w:rsidR="00FE6AB3" w:rsidRPr="0000465A">
              <w:rPr>
                <w:rFonts w:ascii="Open Sans" w:hAnsi="Open Sans" w:cs="Open Sans"/>
                <w:color w:val="333333"/>
                <w:sz w:val="20"/>
                <w:szCs w:val="20"/>
                <w:lang w:val="sk-SK"/>
              </w:rPr>
              <w:t>;</w:t>
            </w:r>
          </w:p>
          <w:p w14:paraId="70120210"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monitoruje plnenie cieľových hodnôt ukazovateľov výstupu stanovených v žiadosti o príspevok priradených jeho časti projektu;</w:t>
            </w:r>
          </w:p>
          <w:p w14:paraId="7DE62362" w14:textId="48EA6B0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poskytuje súhlas so spracúvaním údajov o projekte na účely monitoringu, kontroly, propagácie a hodnotenia programu;</w:t>
            </w:r>
            <w:r w:rsidR="00B62684">
              <w:rPr>
                <w:rFonts w:ascii="Open Sans" w:hAnsi="Open Sans" w:cs="Open Sans"/>
                <w:color w:val="333333"/>
                <w:sz w:val="20"/>
                <w:szCs w:val="20"/>
                <w:lang w:val="sk-SK"/>
              </w:rPr>
              <w:br/>
            </w:r>
          </w:p>
          <w:p w14:paraId="00E8654F" w14:textId="6D2987DB"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14:paraId="3C67F4AD" w14:textId="1A8F4C2E"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oznámi hlavnému partnerovi okolnosti, ktoré majú vplyv na zníženie oprávnených výdavkov projektu, najmä potenciálnu možnosť vrátenia DPH;</w:t>
            </w:r>
            <w:r w:rsidR="00B62684">
              <w:rPr>
                <w:rFonts w:ascii="Open Sans" w:hAnsi="Open Sans" w:cs="Open Sans"/>
                <w:color w:val="333333"/>
                <w:sz w:val="20"/>
                <w:szCs w:val="20"/>
                <w:lang w:val="sk-SK"/>
              </w:rPr>
              <w:br/>
            </w:r>
          </w:p>
          <w:p w14:paraId="6E27A24D" w14:textId="77777777" w:rsidR="00E05FB2" w:rsidRPr="0000465A" w:rsidRDefault="003C41C7" w:rsidP="00FD601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takej zmene svojho právneho postavenia, ktorej následkom je nesplnenie požiadaviek stanovených v programe;</w:t>
            </w:r>
          </w:p>
          <w:p w14:paraId="70A347C8" w14:textId="0818518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bezodkladne informuje hlavného partnera o vyhlásení konkurzu, likvidácii alebo úpadku, ak sa naňho vzťahujú;</w:t>
            </w:r>
          </w:p>
          <w:p w14:paraId="4DC7B139" w14:textId="210ED3E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úsporách vzniknutých v rámci projektu, predovšetkým o tých, ktoré sú výsledkom verejných obstarávaní ukončených podpisom zmluvy s dodávateľom;</w:t>
            </w:r>
          </w:p>
          <w:p w14:paraId="00E6AE7A" w14:textId="2F12DB3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r w:rsidR="00714218">
              <w:rPr>
                <w:rFonts w:ascii="Open Sans" w:hAnsi="Open Sans" w:cs="Open Sans"/>
                <w:color w:val="333333"/>
                <w:sz w:val="20"/>
                <w:szCs w:val="20"/>
                <w:lang w:val="sk-SK"/>
              </w:rPr>
              <w:br/>
            </w:r>
            <w:r w:rsidR="00714218">
              <w:rPr>
                <w:rFonts w:ascii="Open Sans" w:hAnsi="Open Sans" w:cs="Open Sans"/>
                <w:color w:val="333333"/>
                <w:sz w:val="20"/>
                <w:szCs w:val="20"/>
                <w:lang w:val="sk-SK"/>
              </w:rPr>
              <w:br/>
            </w:r>
          </w:p>
          <w:p w14:paraId="66375A47"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14:paraId="748F4685"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14:paraId="3791540D" w14:textId="122311AD"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následne predkladá príslušnému kontrolórovi na overenie čiastkové žiadosti o platbu v lehotách stanovených v Príručke programu;</w:t>
            </w:r>
            <w:r w:rsidR="00137A1F">
              <w:rPr>
                <w:rFonts w:ascii="Open Sans" w:hAnsi="Open Sans" w:cs="Open Sans"/>
                <w:color w:val="333333"/>
                <w:sz w:val="20"/>
                <w:szCs w:val="20"/>
                <w:lang w:val="sk-SK"/>
              </w:rPr>
              <w:br/>
            </w:r>
          </w:p>
          <w:p w14:paraId="3B706466" w14:textId="6669D44A"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dokumenty, opravuje chyby žiadostiach o platbu pre svoju časť projektu a poskytuje nevyhnutné vysvetlenia príslušnému kontrolórovi alebo hlavnému partnerovi v stanovených lehotách;</w:t>
            </w:r>
          </w:p>
          <w:p w14:paraId="5EF3E9FD" w14:textId="05020ECD"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spolupracuje s externými kontrolórmi, audítormi, hodnotiteľmi a podrobuje sa </w:t>
            </w:r>
            <w:r w:rsidRPr="0000465A">
              <w:rPr>
                <w:rFonts w:ascii="Open Sans" w:hAnsi="Open Sans" w:cs="Open Sans"/>
                <w:color w:val="333333"/>
                <w:sz w:val="20"/>
                <w:szCs w:val="20"/>
                <w:lang w:val="sk-SK"/>
              </w:rPr>
              <w:lastRenderedPageBreak/>
              <w:t>kontrolám alebo auditom oprávnených národných a európskych orgánov a implementuje odporúčania z týchto auditov alebo kontrol;</w:t>
            </w:r>
            <w:r w:rsidR="00137A1F">
              <w:rPr>
                <w:rFonts w:ascii="Open Sans" w:hAnsi="Open Sans" w:cs="Open Sans"/>
                <w:color w:val="333333"/>
                <w:sz w:val="20"/>
                <w:szCs w:val="20"/>
                <w:lang w:val="sk-SK"/>
              </w:rPr>
              <w:br/>
            </w:r>
          </w:p>
          <w:p w14:paraId="4E646E7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DEDD597"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poskytnutia štátnej pomoci alebo pomoci de minimis v projekte uchováva dokumenty vzťahujúce sa na poskytnutú pomoc po dobu 10 rokov, počítajúc odo dňa jej poskytnutia, a to v podmienkach a spôsobom zaručujúcich ich dôvernosť a bezpečnosť;</w:t>
            </w:r>
          </w:p>
          <w:p w14:paraId="2827FB5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20E116D6"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vráti neoprávnene prijatý príspevok.</w:t>
            </w:r>
          </w:p>
          <w:p w14:paraId="0C60358A" w14:textId="6DA44052" w:rsidR="003C41C7" w:rsidRPr="0000465A"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má nárok na poskytnutie príspevku z prostriedkov programu v súlade s rozpočtom projektu pod podmienkou, že splní svoje záväzky vyplývajúce zo zmluvy a pravidiel realizácie projektu stanovených v § 2 zmluvy.</w:t>
            </w:r>
            <w:r w:rsidR="00714218">
              <w:rPr>
                <w:rFonts w:ascii="Open Sans" w:hAnsi="Open Sans" w:cs="Open Sans"/>
                <w:color w:val="333333"/>
                <w:sz w:val="20"/>
                <w:szCs w:val="20"/>
                <w:lang w:val="sk-SK"/>
              </w:rPr>
              <w:br/>
            </w:r>
          </w:p>
          <w:p w14:paraId="44E7DDB4" w14:textId="04BA568D" w:rsidR="00D8050D" w:rsidRPr="00714218" w:rsidRDefault="003C41C7" w:rsidP="00FE541C">
            <w:pPr>
              <w:pStyle w:val="Akapitzlist"/>
              <w:numPr>
                <w:ilvl w:val="0"/>
                <w:numId w:val="87"/>
              </w:numPr>
              <w:adjustRightInd w:val="0"/>
              <w:spacing w:before="120" w:after="120" w:line="300" w:lineRule="exact"/>
              <w:ind w:left="284" w:firstLine="0"/>
              <w:jc w:val="left"/>
              <w:rPr>
                <w:rFonts w:ascii="Open Sans" w:hAnsi="Open Sans" w:cs="Open Sans"/>
                <w:color w:val="333333"/>
                <w:sz w:val="20"/>
                <w:szCs w:val="20"/>
                <w:lang w:val="sk-SK"/>
              </w:rPr>
            </w:pPr>
            <w:r w:rsidRPr="00714218">
              <w:rPr>
                <w:rFonts w:ascii="Open Sans" w:hAnsi="Open Sans" w:cs="Open Sans"/>
                <w:color w:val="333333"/>
                <w:sz w:val="20"/>
                <w:szCs w:val="20"/>
                <w:lang w:val="sk-SK"/>
              </w:rPr>
              <w:t xml:space="preserve">V odôvodnených prípadoch, najmä ak programu hrozí riziko automatického zrušenia záväzkov vyplývajúcich z pravidla n+3 a n+2, môže hlavný partner, na žiadosť Spoločného sekretariátu alebo Riadiaceho </w:t>
            </w:r>
            <w:r w:rsidRPr="00714218">
              <w:rPr>
                <w:rFonts w:ascii="Open Sans" w:hAnsi="Open Sans" w:cs="Open Sans"/>
                <w:color w:val="333333"/>
                <w:sz w:val="20"/>
                <w:szCs w:val="20"/>
                <w:lang w:val="sk-SK"/>
              </w:rPr>
              <w:lastRenderedPageBreak/>
              <w:t>orgánu, požiadať partnerov projektu o predloženie dodatočnej čiastkovej žiadosti o platbu pre projekt, ktorá sa bude vzťahovať na iné monitorovacie obdobie ako je štandardne stanovené v Príručke programu. V takomto prípade partner projektu predkladá žiadosť o platbu pre projekt v súlade s podmienkami stanovenými Spoločným sekretariátom.</w:t>
            </w:r>
            <w:r w:rsidR="00714218" w:rsidRPr="00714218">
              <w:rPr>
                <w:rFonts w:ascii="Open Sans" w:hAnsi="Open Sans" w:cs="Open Sans"/>
                <w:color w:val="333333"/>
                <w:sz w:val="20"/>
                <w:szCs w:val="20"/>
                <w:lang w:val="sk-SK"/>
              </w:rPr>
              <w:br/>
            </w:r>
            <w:r w:rsidR="00714218" w:rsidRPr="00714218">
              <w:rPr>
                <w:rFonts w:ascii="Open Sans" w:hAnsi="Open Sans" w:cs="Open Sans"/>
                <w:color w:val="333333"/>
                <w:sz w:val="20"/>
                <w:szCs w:val="20"/>
                <w:lang w:val="sk-SK"/>
              </w:rPr>
              <w:br/>
            </w:r>
          </w:p>
          <w:p w14:paraId="10938A9C" w14:textId="16AA9C39" w:rsidR="003C41C7" w:rsidRPr="00FE541C"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predpokladá možnosť poskytnutia štátnej pomoci v rámci projektu zo strany partnera projektu. V takomto prípade platia pre partnera projektu ustanovenia § 4 ods. 9 – 12. Partner projektu alebo iný subjekt, ktorý je oprávnený poskytnúť pomoc, so sídlom v inom štáte ako Poľsko, predloží správu o poskytnutej pomoci alebo informáciu o neposkytnutí pomoci podľa § 4 ods. 13 bod 5 a 6 aj hlavnému partnerovi.</w:t>
            </w:r>
            <w:r w:rsidR="00714218">
              <w:rPr>
                <w:rFonts w:ascii="Open Sans" w:hAnsi="Open Sans" w:cs="Open Sans"/>
                <w:color w:val="333333"/>
                <w:sz w:val="20"/>
                <w:szCs w:val="20"/>
                <w:lang w:val="sk-SK"/>
              </w:rPr>
              <w:br/>
            </w:r>
          </w:p>
          <w:p w14:paraId="3A2F7259"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6</w:t>
            </w:r>
          </w:p>
          <w:p w14:paraId="494283EB" w14:textId="5042AC34"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SPOLUPRÁCA S EXTERNÝMI SUBJEKTMI</w:t>
            </w:r>
            <w:r w:rsidR="004B0F91">
              <w:rPr>
                <w:rFonts w:ascii="Open Sans" w:hAnsi="Open Sans" w:cs="Open Sans"/>
                <w:b/>
                <w:color w:val="333333"/>
                <w:sz w:val="20"/>
                <w:szCs w:val="20"/>
                <w:lang w:val="sk-SK"/>
              </w:rPr>
              <w:br/>
            </w:r>
          </w:p>
          <w:p w14:paraId="17CBA212" w14:textId="59A233E8"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spolupráce s externými subjektmi, vrátane subdodávateľov, nesie daný partner projektu výhradnú zodpovednosť voči hlavnému partnerovi za súlad konania externého subjektu, ktorý koná v mene a v prospech tohto partnera projektu s ustanoveniami Partnerskej zmluvy. Hlavný partner je bezodkladne informovaný o predmete a rozsahu zmluvy uzatvorenej s externým subjektom.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A153BE4" w14:textId="77777777"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Práva a povinnosti vyplývajúce zo zmluvy nesmú byť bez predchádzajúceho súhlasu všetkých ostatných zmluvných strán </w:t>
            </w:r>
            <w:r w:rsidRPr="0000465A">
              <w:rPr>
                <w:rFonts w:ascii="Open Sans" w:hAnsi="Open Sans" w:cs="Open Sans"/>
                <w:color w:val="333333"/>
                <w:sz w:val="20"/>
                <w:szCs w:val="20"/>
                <w:lang w:val="sk-SK"/>
              </w:rPr>
              <w:lastRenderedPageBreak/>
              <w:t>a Riadiaceho orgánu postúpené inému subjektu čiastočne, ani v plnom rozsahu.</w:t>
            </w:r>
          </w:p>
          <w:p w14:paraId="1BA7923E" w14:textId="4B195243"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Postúpenie realizácie časti alebo všetkých úloh danej zmluvnej strany prebieha v súlade s pravidlami realizácie projektu uvedenými v § 2.</w:t>
            </w:r>
          </w:p>
          <w:p w14:paraId="06A2041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7</w:t>
            </w:r>
          </w:p>
          <w:p w14:paraId="10844066"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PREDKLADANIE ČIASTKOVEJ ŽIADOSTI O PLATBU A OVEROVANIE VÝDAVKOV</w:t>
            </w:r>
          </w:p>
          <w:p w14:paraId="63291782" w14:textId="3F623CB7" w:rsidR="003C41C7" w:rsidRPr="0000465A" w:rsidRDefault="003C41C7" w:rsidP="00150DD6">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14:paraId="14CA1F4C" w14:textId="0EF1E3AF" w:rsidR="003C41C7" w:rsidRPr="0000465A" w:rsidRDefault="003C41C7" w:rsidP="00150DD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overuje čiastkovú žiadosť o platbu a oprávnenosť výdavkov v nej deklarovaných. Overenie prebieha v súlade s predpismi, usmerneniami alebo postupmi stanovenými v danom členskom štáte so zohľadnením pravidiel programu.</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291F6F24"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14:paraId="35F78B53" w14:textId="42003FB2"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w:t>
            </w:r>
            <w:r w:rsidRPr="0000465A">
              <w:rPr>
                <w:rFonts w:ascii="Open Sans" w:hAnsi="Open Sans" w:cs="Open Sans"/>
                <w:color w:val="333333"/>
                <w:sz w:val="20"/>
                <w:szCs w:val="20"/>
                <w:lang w:val="sk-SK"/>
              </w:rPr>
              <w:lastRenderedPageBreak/>
              <w:t>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EK C(2019)3452 final zo 14. mája 2019, ktorým sa stanovujú usmernenia o určovaní finančných opráv, ktoré je potrebné uplatňovať na výdavky financované Úniou pri nedodržaní platných pravidiel verejného obstarávania alebo pravidlá platné v programe.</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069009B1" w14:textId="7B971DB6" w:rsidR="003C41C7" w:rsidRPr="004B0F91" w:rsidRDefault="003C41C7" w:rsidP="00FE541C">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Postup v prípade zistenia nesprávne vynaložených výdavkov upravuje Príručka programu alebo vnútroštátne usmernenia týkajúce sa opráv výdavkov a ukladania finančných opráv, ak ich daný členský štát stanovil, alebo pravidlá stanovené v inom schválenom programovom dokumente.</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5ED07ACE"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informuje partnera o výsledku overenia čiastkovej žiadosti o platbu v súlade s pravidlami stanovenými v Príručke programu.</w:t>
            </w:r>
          </w:p>
          <w:p w14:paraId="368392BE" w14:textId="6F5BBBB0" w:rsidR="003C41C7" w:rsidRPr="004B0F91" w:rsidRDefault="003C41C7" w:rsidP="00FE541C">
            <w:pPr>
              <w:pStyle w:val="Akapitzlist"/>
              <w:numPr>
                <w:ilvl w:val="0"/>
                <w:numId w:val="34"/>
              </w:numPr>
              <w:tabs>
                <w:tab w:val="left" w:pos="744"/>
              </w:tabs>
              <w:spacing w:before="120" w:after="120" w:line="300" w:lineRule="exact"/>
              <w:ind w:left="284" w:right="19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Podrobné pravidlá podávania námietok partnera projektu proti výsledkom kontroly, ak sú prípustné, upravujú vnútroštátne predpisy alebo pravidlá programu uvedené v Príručke programu.</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70A1499A" w14:textId="77777777" w:rsidR="003C41C7" w:rsidRPr="0000465A" w:rsidRDefault="003C41C7" w:rsidP="005E35A8">
            <w:pPr>
              <w:pStyle w:val="Nagwek1"/>
              <w:keepNext/>
              <w:spacing w:before="120" w:after="120" w:line="300" w:lineRule="exact"/>
              <w:rPr>
                <w:rFonts w:ascii="Open Sans" w:hAnsi="Open Sans" w:cs="Open Sans"/>
                <w:color w:val="333333"/>
                <w:lang w:val="sk-SK"/>
              </w:rPr>
            </w:pPr>
            <w:r w:rsidRPr="0000465A">
              <w:rPr>
                <w:rFonts w:ascii="Open Sans" w:hAnsi="Open Sans" w:cs="Open Sans"/>
                <w:color w:val="333333"/>
                <w:lang w:val="sk-SK"/>
              </w:rPr>
              <w:t>§ 8</w:t>
            </w:r>
          </w:p>
          <w:p w14:paraId="76919D31"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ROZPOČET PROJEKTU</w:t>
            </w:r>
          </w:p>
          <w:p w14:paraId="4B48519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 xml:space="preserve">Finančná účasť jednotlivých partnerov projektu, vrátane hlavného partnera, na </w:t>
            </w:r>
            <w:r w:rsidRPr="0000465A">
              <w:rPr>
                <w:rFonts w:ascii="Open Sans" w:hAnsi="Open Sans" w:cs="Open Sans"/>
                <w:color w:val="333333"/>
                <w:lang w:val="sk-SK"/>
              </w:rPr>
              <w:lastRenderedPageBreak/>
              <w:t>výdavkoch spojených s realizáciou projektu a maximálna výška príspevku z prostriedkov programu pre jednotlivých partnerov projektu, vrátane hlavného partnera, sú stanovené v žiadosti o príspevok.</w:t>
            </w:r>
          </w:p>
          <w:p w14:paraId="306E0FC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Poskytnutý príspevok je určený na financovanie oprávnených výdavkov vynaložených v súvislosti s realizáciou projektu.</w:t>
            </w:r>
          </w:p>
          <w:p w14:paraId="2110C8BE" w14:textId="2D3C306C" w:rsidR="003C41C7" w:rsidRPr="004B0F91" w:rsidRDefault="003C41C7" w:rsidP="00FE541C">
            <w:pPr>
              <w:pStyle w:val="Tekstpodstawowy"/>
              <w:numPr>
                <w:ilvl w:val="0"/>
                <w:numId w:val="35"/>
              </w:numPr>
              <w:spacing w:before="120" w:after="120" w:line="300" w:lineRule="exact"/>
              <w:ind w:left="284" w:hanging="284"/>
              <w:rPr>
                <w:rFonts w:ascii="Open Sans" w:hAnsi="Open Sans" w:cs="Open Sans"/>
                <w:color w:val="333333"/>
                <w:lang w:val="sk-SK"/>
              </w:rPr>
            </w:pPr>
            <w:r w:rsidRPr="004B0F91">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r w:rsidR="004B0F91" w:rsidRPr="004B0F91">
              <w:rPr>
                <w:rFonts w:ascii="Open Sans" w:hAnsi="Open Sans" w:cs="Open Sans"/>
                <w:color w:val="333333"/>
                <w:lang w:val="sk-SK"/>
              </w:rPr>
              <w:br/>
            </w:r>
          </w:p>
          <w:p w14:paraId="1BF1E9B5" w14:textId="19A3DDD4"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Akékoľvek neoprávnené výdavky alebo nesprávne vynaložené výdavky pokrývajú príslušne hlavný partner alebo partneri projektu z vlastných prostriedkov.</w:t>
            </w:r>
            <w:r w:rsidR="004B0F91">
              <w:rPr>
                <w:rFonts w:ascii="Open Sans" w:hAnsi="Open Sans" w:cs="Open Sans"/>
                <w:color w:val="333333"/>
                <w:lang w:val="sk-SK"/>
              </w:rPr>
              <w:br/>
            </w:r>
          </w:p>
          <w:p w14:paraId="2A9F7F93"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9</w:t>
            </w:r>
          </w:p>
          <w:p w14:paraId="43EDF46E"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POUKÁZANIE PRÍSPEVKU PARTNEROVI PROJEKTU</w:t>
            </w:r>
          </w:p>
          <w:p w14:paraId="6110609F" w14:textId="791A5ED8"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na účty partnerov projektu príspevok v príslušnej výške a v súlade so žiadosťou o platbu schválenou Riadiacim orgánom, pričom zohľadní všetky odôvodnené zníženia a finančné opravy vzťahujúce sa na túto žiadosť o platbu uložené Riadiacim orgánom alebo ním určeným subjektom, s prihliadnutím na § 11. Hlavný partner informuje partnerov projektu o zníženiach a uložených opravách.</w:t>
            </w:r>
            <w:r w:rsid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7FAE4524" w14:textId="7CC20E4F" w:rsidR="003C41C7" w:rsidRPr="00996654"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996654">
              <w:rPr>
                <w:rFonts w:ascii="Open Sans" w:hAnsi="Open Sans" w:cs="Open Sans"/>
                <w:color w:val="333333"/>
                <w:sz w:val="20"/>
                <w:szCs w:val="20"/>
                <w:lang w:val="sk-SK"/>
              </w:rPr>
              <w:t xml:space="preserve">Hlavný partner poukazuje príspevok jednotlivým partnerom projektu </w:t>
            </w:r>
            <w:r w:rsidRPr="00996654">
              <w:rPr>
                <w:rFonts w:ascii="Open Sans" w:hAnsi="Open Sans" w:cs="Open Sans"/>
                <w:color w:val="333333"/>
                <w:sz w:val="20"/>
                <w:szCs w:val="20"/>
                <w:highlight w:val="lightGray"/>
                <w:lang w:val="sk-SK"/>
              </w:rPr>
              <w:t>1 – 2 [upravte podľa potreby</w:t>
            </w:r>
            <w:r w:rsidRPr="00996654">
              <w:rPr>
                <w:rFonts w:ascii="Open Sans" w:hAnsi="Open Sans" w:cs="Open Sans"/>
                <w:color w:val="333333"/>
                <w:sz w:val="20"/>
                <w:szCs w:val="20"/>
                <w:lang w:val="sk-SK"/>
              </w:rPr>
              <w:t xml:space="preserve">] na ich bankové účty uvedené v prílohe č. ....................... </w:t>
            </w:r>
            <w:r w:rsidRPr="00996654">
              <w:rPr>
                <w:rFonts w:ascii="Open Sans" w:hAnsi="Open Sans" w:cs="Open Sans"/>
                <w:color w:val="333333"/>
                <w:sz w:val="20"/>
                <w:szCs w:val="20"/>
                <w:lang w:val="sk-SK"/>
              </w:rPr>
              <w:lastRenderedPageBreak/>
              <w:t xml:space="preserve">k zmluve v lehote do </w:t>
            </w:r>
            <w:r w:rsidRPr="00996654">
              <w:rPr>
                <w:rFonts w:ascii="Open Sans" w:hAnsi="Open Sans" w:cs="Open Sans"/>
                <w:color w:val="333333"/>
                <w:sz w:val="20"/>
                <w:szCs w:val="20"/>
                <w:shd w:val="clear" w:color="auto" w:fill="D9D9D9" w:themeFill="background1" w:themeFillShade="D9"/>
                <w:lang w:val="sk-SK"/>
              </w:rPr>
              <w:t>…….</w:t>
            </w:r>
            <w:r w:rsidRPr="00996654">
              <w:rPr>
                <w:rFonts w:ascii="Open Sans" w:hAnsi="Open Sans" w:cs="Open Sans"/>
                <w:color w:val="333333"/>
                <w:sz w:val="20"/>
                <w:szCs w:val="20"/>
                <w:lang w:val="sk-SK"/>
              </w:rPr>
              <w:t xml:space="preserve"> pracovných dní odo dňa pripísania príspevku vyplateného Riadiacim orgánom na účet hlavného partnera.</w:t>
            </w:r>
            <w:r w:rsidR="00996654" w:rsidRPr="00996654">
              <w:rPr>
                <w:rFonts w:ascii="Open Sans" w:hAnsi="Open Sans" w:cs="Open Sans"/>
                <w:color w:val="333333"/>
                <w:sz w:val="20"/>
                <w:szCs w:val="20"/>
                <w:lang w:val="sk-SK"/>
              </w:rPr>
              <w:br/>
            </w:r>
          </w:p>
          <w:p w14:paraId="615217D0" w14:textId="3BABF79E"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 xml:space="preserve">Bankové poplatky a poplatky za prevod mien </w:t>
            </w:r>
            <w:r w:rsidR="008E32FD">
              <w:rPr>
                <w:rFonts w:ascii="Open Sans" w:hAnsi="Open Sans" w:cs="Open Sans"/>
                <w:color w:val="333333"/>
                <w:sz w:val="20"/>
                <w:szCs w:val="20"/>
                <w:lang w:val="sk-SK"/>
              </w:rPr>
              <w:t xml:space="preserve">(v prípade partnera projektu vedeného v inej mene než EUR) </w:t>
            </w:r>
            <w:r w:rsidRPr="004B0F91">
              <w:rPr>
                <w:rFonts w:ascii="Open Sans" w:hAnsi="Open Sans" w:cs="Open Sans"/>
                <w:color w:val="333333"/>
                <w:sz w:val="20"/>
                <w:szCs w:val="20"/>
                <w:lang w:val="sk-SK"/>
              </w:rPr>
              <w:t xml:space="preserve">hradia </w:t>
            </w:r>
            <w:r w:rsidRPr="004B0F91">
              <w:rPr>
                <w:rFonts w:ascii="Open Sans" w:hAnsi="Open Sans" w:cs="Open Sans"/>
                <w:color w:val="333333"/>
                <w:sz w:val="20"/>
                <w:szCs w:val="20"/>
                <w:shd w:val="clear" w:color="auto" w:fill="D9D9D9" w:themeFill="background1" w:themeFillShade="D9"/>
                <w:lang w:val="sk-SK"/>
              </w:rPr>
              <w:t>…………….. [hlavný partner, partneri projektu, iné – uveďte vybrané riešenie].</w:t>
            </w:r>
            <w:r w:rsidR="00996654">
              <w:rPr>
                <w:rFonts w:ascii="Open Sans" w:hAnsi="Open Sans" w:cs="Open Sans"/>
                <w:color w:val="333333"/>
                <w:sz w:val="20"/>
                <w:szCs w:val="20"/>
                <w:shd w:val="clear" w:color="auto" w:fill="D9D9D9" w:themeFill="background1" w:themeFillShade="D9"/>
                <w:lang w:val="sk-SK"/>
              </w:rPr>
              <w:br/>
            </w:r>
            <w:r w:rsidR="004B0F91" w:rsidRPr="004B0F91">
              <w:rPr>
                <w:rFonts w:ascii="Open Sans" w:hAnsi="Open Sans" w:cs="Open Sans"/>
                <w:color w:val="333333"/>
                <w:sz w:val="20"/>
                <w:szCs w:val="20"/>
                <w:shd w:val="clear" w:color="auto" w:fill="D9D9D9" w:themeFill="background1" w:themeFillShade="D9"/>
                <w:lang w:val="sk-SK"/>
              </w:rPr>
              <w:br/>
            </w:r>
          </w:p>
          <w:p w14:paraId="35602660" w14:textId="66E8DE0F"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príspevok v eurách na bankové účty jednotlivých partnerov uvedené v prílohe č..</w:t>
            </w:r>
            <w:r w:rsidRPr="004B0F91">
              <w:rPr>
                <w:rFonts w:ascii="Open Sans" w:hAnsi="Open Sans" w:cs="Open Sans"/>
                <w:color w:val="333333"/>
                <w:sz w:val="20"/>
                <w:szCs w:val="20"/>
                <w:shd w:val="clear" w:color="auto" w:fill="C0C0C0"/>
                <w:lang w:val="sk-SK"/>
              </w:rPr>
              <w:t>…………………..</w:t>
            </w:r>
            <w:r w:rsidRPr="004B0F91">
              <w:rPr>
                <w:rFonts w:ascii="Open Sans" w:hAnsi="Open Sans" w:cs="Open Sans"/>
                <w:color w:val="333333"/>
                <w:sz w:val="20"/>
                <w:szCs w:val="20"/>
                <w:lang w:val="sk-SK"/>
              </w:rPr>
              <w:t xml:space="preserve"> k zmluve.</w:t>
            </w:r>
            <w:r w:rsidR="004B0F91" w:rsidRPr="004B0F91">
              <w:rPr>
                <w:rFonts w:ascii="Open Sans" w:hAnsi="Open Sans" w:cs="Open Sans"/>
                <w:color w:val="333333"/>
                <w:sz w:val="20"/>
                <w:szCs w:val="20"/>
                <w:lang w:val="sk-SK"/>
              </w:rPr>
              <w:br/>
            </w:r>
          </w:p>
          <w:p w14:paraId="3EC2D1AB" w14:textId="722EB364" w:rsidR="003C41C7" w:rsidRPr="0000465A"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Podmienkou poukázania hlavným partnerom príspevku partnerom projektu je splnenie záväzkov vyplývajúcich zo zmluvy, schválenie žiadosti o platbu pre projekt Riadiacim orgánom a poukázanie príspevku Riadiacim orgánom na bankový účet hlavného partnera v súlade so zmluvou o poskytnutí príspevku pre projekt.</w:t>
            </w:r>
            <w:r w:rsidR="004B0F91">
              <w:rPr>
                <w:rFonts w:ascii="Open Sans" w:hAnsi="Open Sans" w:cs="Open Sans"/>
                <w:color w:val="333333"/>
                <w:sz w:val="20"/>
                <w:szCs w:val="20"/>
                <w:lang w:val="sk-SK"/>
              </w:rPr>
              <w:br/>
            </w:r>
          </w:p>
          <w:p w14:paraId="38257FE3"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10</w:t>
            </w:r>
          </w:p>
          <w:p w14:paraId="11A7E86E" w14:textId="697D730C" w:rsidR="003C41C7" w:rsidRPr="0000465A" w:rsidRDefault="003C41C7" w:rsidP="005E35A8">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ZNÍŽENIE PRÍSPEVKU RIADIACIM ORGÁNOM</w:t>
            </w:r>
            <w:r w:rsidR="004B0F91">
              <w:rPr>
                <w:rFonts w:ascii="Open Sans" w:hAnsi="Open Sans" w:cs="Open Sans"/>
                <w:b/>
                <w:color w:val="333333"/>
                <w:sz w:val="20"/>
                <w:szCs w:val="20"/>
                <w:lang w:val="sk-SK"/>
              </w:rPr>
              <w:br/>
            </w:r>
          </w:p>
          <w:p w14:paraId="2B2F52BE" w14:textId="0E9BCA02" w:rsidR="003C41C7" w:rsidRPr="004B0F91" w:rsidRDefault="003C41C7" w:rsidP="00FE541C">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hlavnému partnerovi príslušné zistenia.</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r w:rsidR="004B0F91">
              <w:rPr>
                <w:rFonts w:ascii="Open Sans" w:hAnsi="Open Sans" w:cs="Open Sans"/>
                <w:color w:val="333333"/>
                <w:sz w:val="20"/>
                <w:szCs w:val="20"/>
                <w:lang w:val="sk-SK"/>
              </w:rPr>
              <w:lastRenderedPageBreak/>
              <w:br/>
            </w:r>
          </w:p>
          <w:p w14:paraId="5186172B" w14:textId="133FAD95" w:rsidR="003C41C7" w:rsidRPr="0000465A" w:rsidRDefault="003C41C7" w:rsidP="00DB6CF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oznámi hlavnému partnerovi zistenie skutočností uvedených v ods. 1, hlavný partner o tom informuje príslušného partnera projektu v lehote do 2 kalendárnych dní od 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86BEFB3" w14:textId="77777777" w:rsidR="003C41C7" w:rsidRPr="0000465A" w:rsidRDefault="003C41C7" w:rsidP="005E35A8">
            <w:pPr>
              <w:spacing w:before="120" w:after="120" w:line="300" w:lineRule="exact"/>
              <w:ind w:right="652"/>
              <w:jc w:val="center"/>
              <w:outlineLvl w:val="0"/>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 11</w:t>
            </w:r>
          </w:p>
          <w:p w14:paraId="5FD7A481"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VRÁTENIE PROSTRIEDKOV</w:t>
            </w:r>
          </w:p>
          <w:p w14:paraId="10911CB7" w14:textId="77777777" w:rsidR="003C41C7" w:rsidRPr="0000465A" w:rsidRDefault="003C41C7" w:rsidP="00784F46">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bol partnerovi projektu vyplatený finančný príspevok na základe:</w:t>
            </w:r>
          </w:p>
          <w:p w14:paraId="2A075E3E" w14:textId="77777777" w:rsidR="003C41C7" w:rsidRPr="0000465A" w:rsidRDefault="003C41C7" w:rsidP="00D923E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neoprávnených výdavkov,</w:t>
            </w:r>
          </w:p>
          <w:p w14:paraId="77B7281E"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nesprávne vynaložených výdavkov,</w:t>
            </w:r>
          </w:p>
          <w:p w14:paraId="488AFE8F"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porušenia zmluvných ustanovení,</w:t>
            </w:r>
          </w:p>
          <w:p w14:paraId="175490F0" w14:textId="55020275"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finančných prostriedkov prijatých neoprávnene alebo v nadmernej výške.</w:t>
            </w:r>
            <w:r w:rsidR="003B4E84">
              <w:rPr>
                <w:rFonts w:ascii="Open Sans" w:hAnsi="Open Sans" w:cs="Open Sans"/>
                <w:color w:val="333333"/>
                <w:sz w:val="20"/>
                <w:szCs w:val="20"/>
                <w:lang w:val="sk-SK"/>
              </w:rPr>
              <w:br/>
            </w:r>
          </w:p>
          <w:p w14:paraId="22490AA0" w14:textId="77777777" w:rsidR="003C41C7" w:rsidRPr="0000465A" w:rsidRDefault="003C41C7" w:rsidP="00D923E5">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Riadiaci orgán vystaví výzvu na vrátenie finančných prostriedkov. Hlavný partner vráti neoprávnene vyplatený príspevok v plnej výške alebo jeho príslušnú časť. Partner projektu je povinný vrátiť hlavnému partnerovi neoprávnene prijatý príspevok spolu s úrokmi prislúchajúcimi Riadiacemu orgánu v súlade s pravidlami stanovenými </w:t>
            </w:r>
            <w:r w:rsidRPr="0000465A">
              <w:rPr>
                <w:rFonts w:ascii="Open Sans" w:hAnsi="Open Sans" w:cs="Open Sans"/>
                <w:color w:val="333333"/>
                <w:sz w:val="20"/>
                <w:szCs w:val="20"/>
                <w:lang w:val="sk-SK"/>
              </w:rPr>
              <w:lastRenderedPageBreak/>
              <w:t>hlavným partnerom, v stanovenej lehote a na ním uvedený účet.</w:t>
            </w:r>
          </w:p>
          <w:p w14:paraId="399CF910" w14:textId="6FCEF7AA"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partner projektu nevráti prostriedky v lehote stanovenej hlavným partnerom, hlavný partner zníži výšku platby v nasledujúcej žiadosti o platbu o príslušnú dlžnú sumu. V prípade, že je výška 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00465A">
              <w:rPr>
                <w:rFonts w:ascii="Open Sans" w:hAnsi="Open Sans" w:cs="Open Sans"/>
                <w:color w:val="333333"/>
                <w:spacing w:val="1"/>
                <w:sz w:val="20"/>
                <w:szCs w:val="20"/>
                <w:lang w:val="sk-SK"/>
              </w:rPr>
              <w:t xml:space="preserve"> </w:t>
            </w:r>
            <w:r w:rsidRPr="0000465A">
              <w:rPr>
                <w:rFonts w:ascii="Open Sans" w:hAnsi="Open Sans" w:cs="Open Sans"/>
                <w:color w:val="333333"/>
                <w:sz w:val="20"/>
                <w:szCs w:val="20"/>
                <w:lang w:val="sk-SK"/>
              </w:rPr>
              <w:t>projektu</w:t>
            </w:r>
            <w:r w:rsidR="00060454" w:rsidRPr="0000465A">
              <w:rPr>
                <w:rFonts w:ascii="Open Sans" w:hAnsi="Open Sans" w:cs="Open Sans"/>
                <w:color w:val="333333"/>
                <w:sz w:val="20"/>
                <w:szCs w:val="20"/>
                <w:lang w:val="sk-SK"/>
              </w:rPr>
              <w:t>.</w:t>
            </w:r>
          </w:p>
          <w:p w14:paraId="18D68B16" w14:textId="77777777"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nastanú okolnosti umožňujúce partnerovi projektu vrátenie DPH, ktorá už bola v predchádzajúcom období uznaná v projekte za oprávnený výdavok, vráti hlavnému partnerovi neoprávnene prijatý príspevok vo výške zodpovedajúcej vynaloženej čiastke DPH. Hlavný partner vráti tieto prostriedky Riadiacemu orgánu.</w:t>
            </w:r>
          </w:p>
          <w:p w14:paraId="79A2877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12</w:t>
            </w:r>
          </w:p>
          <w:p w14:paraId="6B3383BF"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FINANČNÉ OPRAVY</w:t>
            </w:r>
          </w:p>
          <w:p w14:paraId="32521420" w14:textId="444C9702" w:rsidR="003C41C7" w:rsidRPr="0000465A" w:rsidRDefault="003C41C7" w:rsidP="00BF0941">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rozhodnutiu.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1D47E9A" w14:textId="1462F4DE" w:rsidR="003C41C7" w:rsidRPr="0000465A" w:rsidRDefault="003C41C7" w:rsidP="004B0F5A">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Hodnota finančnej opravy sa rovná sume nesprávne vynaložených výdavkov vo výške zodpovedajúcej sume príspevku.</w:t>
            </w:r>
            <w:r w:rsidR="003B4E84">
              <w:rPr>
                <w:rFonts w:ascii="Open Sans" w:hAnsi="Open Sans" w:cs="Open Sans"/>
                <w:color w:val="333333"/>
                <w:sz w:val="20"/>
                <w:szCs w:val="20"/>
                <w:lang w:val="sk-SK"/>
              </w:rPr>
              <w:br/>
            </w:r>
          </w:p>
          <w:p w14:paraId="2009912B" w14:textId="77777777" w:rsidR="003C41C7" w:rsidRPr="0000465A" w:rsidRDefault="003C41C7" w:rsidP="005E35A8">
            <w:pPr>
              <w:pStyle w:val="Nagwek1"/>
              <w:spacing w:before="120" w:after="120" w:line="300" w:lineRule="exact"/>
              <w:ind w:left="0" w:right="92"/>
              <w:rPr>
                <w:rFonts w:ascii="Open Sans" w:hAnsi="Open Sans" w:cs="Open Sans"/>
                <w:color w:val="333333"/>
                <w:lang w:val="sk-SK"/>
              </w:rPr>
            </w:pPr>
            <w:r w:rsidRPr="0000465A">
              <w:rPr>
                <w:rFonts w:ascii="Open Sans" w:hAnsi="Open Sans" w:cs="Open Sans"/>
                <w:color w:val="333333"/>
                <w:lang w:val="sk-SK"/>
              </w:rPr>
              <w:t>§ 13</w:t>
            </w:r>
          </w:p>
          <w:p w14:paraId="2A12F371" w14:textId="77777777" w:rsidR="003C41C7" w:rsidRPr="0000465A" w:rsidRDefault="003C41C7" w:rsidP="005E35A8">
            <w:pPr>
              <w:spacing w:before="120" w:after="120" w:line="300" w:lineRule="exact"/>
              <w:ind w:right="9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KONTROLY A AUDITY</w:t>
            </w:r>
          </w:p>
          <w:p w14:paraId="34120134" w14:textId="15EE3822"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sa podrobuje kontrole a auditu riadnej realizácie projektu a zabezpečenia jeho udržateľnosti. Kontroly a audity vykonávajú subjekty oprávnené na výkon kontrolnej činnosti v súlade s platnými vnútroštátnymi a európskymi predpismi a aktuálnymi programovými dokumentmi.</w:t>
            </w:r>
            <w:r w:rsidR="003B4E84">
              <w:rPr>
                <w:rFonts w:ascii="Open Sans" w:hAnsi="Open Sans" w:cs="Open Sans"/>
                <w:color w:val="333333"/>
                <w:sz w:val="20"/>
                <w:szCs w:val="20"/>
                <w:lang w:val="sk-SK"/>
              </w:rPr>
              <w:br/>
            </w:r>
          </w:p>
          <w:p w14:paraId="6EF14851" w14:textId="5AC0CF71"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86CE16C"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zrealizuje opravné opatrenia v lehotách stanovených v odporúčaniach po kontrole, ktoré sa vydávajú v rámci kontroly a auditov.</w:t>
            </w:r>
          </w:p>
          <w:p w14:paraId="2410B73D"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14:paraId="3052722F"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14</w:t>
            </w:r>
          </w:p>
          <w:p w14:paraId="65F33270"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VLASTNÍCKE PRÁVO</w:t>
            </w:r>
          </w:p>
          <w:p w14:paraId="45311626" w14:textId="2F55BF03" w:rsidR="003C41C7" w:rsidRPr="0000465A" w:rsidRDefault="003C41C7" w:rsidP="00BF4B3A">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Vlastnícke právo a iné majetkové práva, ktoré sú výsledkom projektu, sú právami príslušne hlavného partnera alebo partnerov projektu.</w:t>
            </w:r>
          </w:p>
          <w:p w14:paraId="02D08B32" w14:textId="3AFE81E0" w:rsidR="003C41C7" w:rsidRPr="0000465A" w:rsidRDefault="003C41C7" w:rsidP="005E1D12">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vrátane hlavného partnera, sa zaväzujú, že výstupy projektu budú využívané spôsobom zaručujúcim šírenie výsledkov projektu a ich sprístupnenie verejnosti v súlade so žiadosťou o príspevok.</w:t>
            </w:r>
            <w:r w:rsidR="00137A1F">
              <w:rPr>
                <w:rFonts w:ascii="Open Sans" w:hAnsi="Open Sans" w:cs="Open Sans"/>
                <w:color w:val="333333"/>
                <w:sz w:val="20"/>
                <w:szCs w:val="20"/>
                <w:lang w:val="sk-SK"/>
              </w:rPr>
              <w:br/>
            </w:r>
          </w:p>
          <w:p w14:paraId="1578A268"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15</w:t>
            </w:r>
          </w:p>
          <w:p w14:paraId="7219D16A" w14:textId="1945A8DC" w:rsidR="003C41C7" w:rsidRPr="0000465A" w:rsidRDefault="003C41C7" w:rsidP="005E1D12">
            <w:pPr>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INFORMÁCIA A PROPAGÁCIA</w:t>
            </w:r>
          </w:p>
          <w:p w14:paraId="6383C093"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Východiskom aktivít v oblasti zviditeľňovania, transparentnosti a komunikácie projektu je komunikačný plán projektu priložený k žiadosti o príspevok.</w:t>
            </w:r>
          </w:p>
          <w:p w14:paraId="507FA4FD"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partnerov projektu, vrátane hlavného partnera, realizuje minimálne nasledujúce úlohy uvedené v komunikačnom pláne projektu:</w:t>
            </w:r>
          </w:p>
          <w:p w14:paraId="51179B16" w14:textId="40A2CA3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na svojom oficiálnom webovom sídle alebo na stránkach sociálnych sietí, ak takéto existujú, stručný opis projektu, informáciu o jeho cieľoch a výsledkoch a o finančnom príspevku z programu,</w:t>
            </w:r>
            <w:r w:rsidR="003B4E84">
              <w:rPr>
                <w:rFonts w:ascii="Open Sans" w:eastAsia="Times New Roman" w:hAnsi="Open Sans" w:cs="Open Sans"/>
                <w:color w:val="333333"/>
                <w:sz w:val="20"/>
                <w:szCs w:val="20"/>
                <w:lang w:val="sk-SK"/>
              </w:rPr>
              <w:br/>
            </w:r>
          </w:p>
          <w:p w14:paraId="1490F4C5" w14:textId="2A17651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viditeľným spôsobom v dokumentoch a informačných materiáloch o projekte určených pre verejnosť alebo účastníkov projektu informáciu o príspevku z programu,</w:t>
            </w:r>
            <w:r w:rsidR="003B4E84">
              <w:rPr>
                <w:rFonts w:ascii="Open Sans" w:eastAsia="Times New Roman" w:hAnsi="Open Sans" w:cs="Open Sans"/>
                <w:color w:val="333333"/>
                <w:sz w:val="20"/>
                <w:szCs w:val="20"/>
                <w:lang w:val="sk-SK"/>
              </w:rPr>
              <w:br/>
            </w:r>
          </w:p>
          <w:p w14:paraId="180AD4BA" w14:textId="77777777"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na verejne dostupných miestach umiestňuje:</w:t>
            </w:r>
          </w:p>
          <w:p w14:paraId="728FAF05"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lastRenderedPageBreak/>
              <w:t>trvalé informačné tabule alebo pamätné tabule s logotypom programu. Robí to bezodkladne po začatí vecnej realizácie projektu zahŕňajúceho vecné investície alebo nákup vybavenia, alebo po nainštalovaní zakúpeného vybavenia. Táto povinnosť sa vzťahuje na projekty s hodnotou nad 100 000 EUR</w:t>
            </w:r>
          </w:p>
          <w:p w14:paraId="0D3A4FA6" w14:textId="77777777" w:rsidR="003C41C7" w:rsidRPr="0000465A" w:rsidRDefault="003C41C7" w:rsidP="00570176">
            <w:pPr>
              <w:adjustRightInd w:val="0"/>
              <w:spacing w:before="120" w:after="120" w:line="300" w:lineRule="exact"/>
              <w:ind w:left="1440"/>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alebo</w:t>
            </w:r>
          </w:p>
          <w:p w14:paraId="110E5E76"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ostatných projektoch je povinný na viditeľnom mieste umiestniť aspoň jeden plagát minimálne vo formáte A3 alebo elektronický displej s informáciou o projekte a príspevku z programu podobných rozmerov;</w:t>
            </w:r>
          </w:p>
          <w:p w14:paraId="1A6E7D5B" w14:textId="65C76D56"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14:paraId="77034873" w14:textId="18F4FD43"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počas realizácie aktivít v oblasti zviditeľňovania, transparentnosti a komunikácie používa logotyp programu, ktorého súčasťou je symbol Európskej únie,</w:t>
            </w:r>
          </w:p>
          <w:p w14:paraId="068BF2DE" w14:textId="3FD53701"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dokumentuje komunikačné aktivity realizované v rámci projektu;</w:t>
            </w:r>
          </w:p>
          <w:p w14:paraId="509E5D1E" w14:textId="1FE5BBA4" w:rsidR="003C41C7" w:rsidRPr="0000465A" w:rsidRDefault="003C41C7" w:rsidP="00570176">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prostredníctvom hlavného partnera posiela Spoločnému sekretariátu informácie o plánovaných a aktuálnych aktivitách týkajúcich sa zviditeľňovania, transparentnosti a komunikácie v rámci projektu a ukončených dôležitých fáz projektu s uvedením ich výstupov a výsledkov.</w:t>
            </w:r>
            <w:r w:rsidR="000A5F3D">
              <w:rPr>
                <w:rFonts w:ascii="Open Sans" w:eastAsia="Times New Roman" w:hAnsi="Open Sans" w:cs="Open Sans"/>
                <w:color w:val="333333"/>
                <w:sz w:val="20"/>
                <w:szCs w:val="20"/>
                <w:lang w:val="sk-SK"/>
              </w:rPr>
              <w:br/>
            </w:r>
          </w:p>
          <w:p w14:paraId="66671AEB" w14:textId="77777777"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Každý partner projektu, vrátane hlavného partnera, realizuje aktivity opísané v ods. 2 </w:t>
            </w:r>
            <w:r w:rsidRPr="0000465A">
              <w:rPr>
                <w:rFonts w:ascii="Open Sans" w:eastAsia="Times New Roman" w:hAnsi="Open Sans" w:cs="Open Sans"/>
                <w:color w:val="333333"/>
                <w:sz w:val="20"/>
                <w:szCs w:val="20"/>
                <w:lang w:val="sk-SK"/>
              </w:rPr>
              <w:lastRenderedPageBreak/>
              <w:t>a všetky ostatné aktivity zahrnuté v komunikačnom pláne v súlade s odporúčaniami uvedenými v Príručke programu.</w:t>
            </w:r>
          </w:p>
          <w:p w14:paraId="0AB1EF39" w14:textId="3AE6DD4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p>
          <w:p w14:paraId="2C0D566C" w14:textId="26FFB8CC"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14:paraId="16B9347E" w14:textId="06F65D2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r w:rsidR="000A5F3D">
              <w:rPr>
                <w:rFonts w:ascii="Open Sans" w:eastAsia="Times New Roman" w:hAnsi="Open Sans" w:cs="Open Sans"/>
                <w:color w:val="333333"/>
                <w:sz w:val="20"/>
                <w:szCs w:val="20"/>
                <w:lang w:val="sk-SK"/>
              </w:rPr>
              <w:br/>
            </w:r>
          </w:p>
          <w:p w14:paraId="5A1F95A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16</w:t>
            </w:r>
          </w:p>
          <w:p w14:paraId="08BCCCE9" w14:textId="77777777" w:rsidR="003C41C7" w:rsidRPr="0000465A" w:rsidRDefault="003C41C7" w:rsidP="005E35A8">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ZMENY ZMLUVY O POSKYTNUTÍ PRÍSPEVKU</w:t>
            </w:r>
          </w:p>
          <w:p w14:paraId="4E0DC4AF" w14:textId="1F599E40"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Všetci partneri projektu berú na vedomie, že zmluva o poskytnutí príspevku pre projekt a prílohy, ktoré sú jej neoddeliteľnou súčasťou, sa môžu meniť iba v období vecnej realizácie projektu uvedenom v § 5 zmluvy o poskytnutí príspevku pre projekt a v súlade s pravidlami stanovenými v Príručke programu, inak sú neplatné.</w:t>
            </w:r>
            <w:r w:rsidR="000A5F3D">
              <w:rPr>
                <w:rFonts w:ascii="Open Sans" w:hAnsi="Open Sans" w:cs="Open Sans"/>
                <w:color w:val="333333"/>
                <w:sz w:val="20"/>
                <w:szCs w:val="20"/>
                <w:lang w:val="sk-SK"/>
              </w:rPr>
              <w:br/>
            </w:r>
          </w:p>
          <w:p w14:paraId="75EDE4CB" w14:textId="1BB1DCB5"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Každú žiadosť o zmenu zmluvy o poskytnutí príspevku musia partneri projektu odsúhlasiť pred tým, ako ju hlavný partner predloží Spoločnému sekretariátu.</w:t>
            </w:r>
            <w:r w:rsidR="000A5F3D">
              <w:rPr>
                <w:rFonts w:ascii="Open Sans" w:hAnsi="Open Sans" w:cs="Open Sans"/>
                <w:color w:val="333333"/>
                <w:sz w:val="20"/>
                <w:szCs w:val="20"/>
                <w:lang w:val="sk-SK"/>
              </w:rPr>
              <w:br/>
            </w:r>
          </w:p>
          <w:p w14:paraId="416265A6" w14:textId="09D9B7A4"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v súlade s postupmi uvedenými v § 16 zmluvy o poskytnutí príspevku a v Príručke programu.</w:t>
            </w:r>
            <w:r w:rsidR="000A5F3D">
              <w:rPr>
                <w:rFonts w:ascii="Open Sans" w:hAnsi="Open Sans" w:cs="Open Sans"/>
                <w:color w:val="333333"/>
                <w:sz w:val="20"/>
                <w:szCs w:val="20"/>
                <w:lang w:val="sk-SK"/>
              </w:rPr>
              <w:br/>
            </w:r>
          </w:p>
          <w:p w14:paraId="5AD6D09C" w14:textId="7B423C5E"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r w:rsidR="000A5F3D">
              <w:rPr>
                <w:rFonts w:ascii="Open Sans" w:hAnsi="Open Sans" w:cs="Open Sans"/>
                <w:color w:val="333333"/>
                <w:sz w:val="20"/>
                <w:szCs w:val="20"/>
                <w:lang w:val="sk-SK"/>
              </w:rPr>
              <w:br/>
            </w:r>
          </w:p>
          <w:p w14:paraId="7E0DD17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17</w:t>
            </w:r>
          </w:p>
          <w:p w14:paraId="732A293B"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NESPRÁVNA REALIZÁCIA PROJEKTU</w:t>
            </w:r>
          </w:p>
          <w:p w14:paraId="535D8AF6" w14:textId="5973B782" w:rsidR="003C41C7" w:rsidRPr="0000465A"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berú na vedomie, že v prípade nenaplnenia cieľových hodnôt ukazovateľov výstupov stanovených v žiadosti o príspevok môže Riadiaci orgán:</w:t>
            </w:r>
            <w:r w:rsidR="000A5F3D">
              <w:rPr>
                <w:rFonts w:ascii="Open Sans" w:hAnsi="Open Sans" w:cs="Open Sans"/>
                <w:color w:val="333333"/>
                <w:sz w:val="20"/>
                <w:szCs w:val="20"/>
                <w:lang w:val="sk-SK"/>
              </w:rPr>
              <w:br/>
            </w:r>
          </w:p>
          <w:p w14:paraId="46A8DFBA" w14:textId="77777777" w:rsidR="003C41C7" w:rsidRPr="0000465A" w:rsidRDefault="003C41C7" w:rsidP="00B218A8">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primerane znížiť hodnotu poskytnutého príspevku;</w:t>
            </w:r>
          </w:p>
          <w:p w14:paraId="579BACAC" w14:textId="77777777" w:rsidR="003C41C7" w:rsidRPr="0000465A" w:rsidRDefault="003C41C7" w:rsidP="00B218A8">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domáhať sa vrátenia časti alebo celej sumy príspevku poukázaného hlavnému partnerovi.</w:t>
            </w:r>
          </w:p>
          <w:p w14:paraId="42C92347" w14:textId="09A15911" w:rsidR="003C41C7" w:rsidRPr="000A5F3D" w:rsidRDefault="003C41C7" w:rsidP="00FE541C">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A5F3D">
              <w:rPr>
                <w:rFonts w:ascii="Open Sans" w:hAnsi="Open Sans" w:cs="Open Sans"/>
                <w:color w:val="333333"/>
                <w:sz w:val="20"/>
                <w:szCs w:val="20"/>
                <w:lang w:val="sk-SK"/>
              </w:rPr>
              <w:lastRenderedPageBreak/>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r w:rsidR="000A5F3D" w:rsidRPr="000A5F3D">
              <w:rPr>
                <w:rFonts w:ascii="Open Sans" w:hAnsi="Open Sans" w:cs="Open Sans"/>
                <w:color w:val="333333"/>
                <w:sz w:val="20"/>
                <w:szCs w:val="20"/>
                <w:lang w:val="sk-SK"/>
              </w:rPr>
              <w:br/>
            </w:r>
            <w:r w:rsidR="000A5F3D" w:rsidRPr="000A5F3D">
              <w:rPr>
                <w:rFonts w:ascii="Open Sans" w:hAnsi="Open Sans" w:cs="Open Sans"/>
                <w:color w:val="333333"/>
                <w:sz w:val="20"/>
                <w:szCs w:val="20"/>
                <w:lang w:val="sk-SK"/>
              </w:rPr>
              <w:br/>
            </w:r>
          </w:p>
          <w:p w14:paraId="395B2712" w14:textId="0BB23EA6" w:rsidR="003C41C7" w:rsidRPr="0000465A" w:rsidRDefault="003C41C7" w:rsidP="00F8695E">
            <w:pPr>
              <w:numPr>
                <w:ilvl w:val="0"/>
                <w:numId w:val="48"/>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Partneri projektu berú na vedomie, že </w:t>
            </w:r>
            <w:r w:rsidRPr="0000465A">
              <w:rPr>
                <w:rFonts w:ascii="Open Sans" w:eastAsia="Times New Roman" w:hAnsi="Open Sans" w:cs="Open Sans"/>
                <w:color w:val="333333"/>
                <w:sz w:val="20"/>
                <w:szCs w:val="20"/>
                <w:lang w:val="sk-SK"/>
              </w:rPr>
              <w:t>v prípade, ak bol cieľ projektu naplnený a 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00465A">
              <w:rPr>
                <w:rFonts w:ascii="Open Sans" w:hAnsi="Open Sans" w:cs="Open Sans"/>
                <w:color w:val="333333"/>
                <w:sz w:val="20"/>
                <w:szCs w:val="20"/>
                <w:lang w:val="sk-SK"/>
              </w:rPr>
              <w:t xml:space="preserve"> príspevok</w:t>
            </w:r>
            <w:r w:rsidRPr="0000465A">
              <w:rPr>
                <w:rFonts w:ascii="Open Sans" w:eastAsia="Times New Roman" w:hAnsi="Open Sans" w:cs="Open Sans"/>
                <w:color w:val="333333"/>
                <w:sz w:val="20"/>
                <w:szCs w:val="20"/>
                <w:lang w:val="sk-SK"/>
              </w:rPr>
              <w:t>.</w:t>
            </w:r>
            <w:r w:rsidR="000A5F3D">
              <w:rPr>
                <w:rFonts w:ascii="Open Sans" w:eastAsia="Times New Roman" w:hAnsi="Open Sans" w:cs="Open Sans"/>
                <w:color w:val="333333"/>
                <w:sz w:val="20"/>
                <w:szCs w:val="20"/>
                <w:lang w:val="sk-SK"/>
              </w:rPr>
              <w:br/>
            </w:r>
          </w:p>
          <w:p w14:paraId="5AA51E10" w14:textId="50DF0C50" w:rsidR="003C41C7" w:rsidRPr="0000465A" w:rsidRDefault="003C41C7" w:rsidP="00F8695E">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požiada na základe ods. 3 hlavného partnera o vrátenie časti príspevku súvisiaceho s aktivitami jedného alebo niekoľkých partnerov projektu, uplatňujú sa príslušné ustanovenia § 11.</w:t>
            </w:r>
            <w:r w:rsidR="000A5F3D">
              <w:rPr>
                <w:rFonts w:ascii="Open Sans" w:hAnsi="Open Sans" w:cs="Open Sans"/>
                <w:color w:val="333333"/>
                <w:sz w:val="20"/>
                <w:szCs w:val="20"/>
                <w:lang w:val="sk-SK"/>
              </w:rPr>
              <w:br/>
            </w:r>
          </w:p>
          <w:p w14:paraId="294158E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18</w:t>
            </w:r>
          </w:p>
          <w:p w14:paraId="6494399C" w14:textId="44E04C6A" w:rsidR="003C41C7" w:rsidRPr="0000465A" w:rsidRDefault="003C41C7" w:rsidP="00416EAD">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NEDODRŽANIE UDRŽATEĽNOSTI PROJEKTU</w:t>
            </w:r>
          </w:p>
          <w:p w14:paraId="257314E7" w14:textId="6BE04A42"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V prípade, že udržateľnosť projektu nebude dodržaná, partner projektu vráti vyplatený finančný príspevok v súlade s § 11.</w:t>
            </w:r>
          </w:p>
          <w:p w14:paraId="47EA56F6" w14:textId="77777777" w:rsidR="00416EAD" w:rsidRPr="0000465A" w:rsidRDefault="00416EAD" w:rsidP="00570176">
            <w:pPr>
              <w:spacing w:before="120" w:after="120" w:line="300" w:lineRule="exact"/>
              <w:rPr>
                <w:rFonts w:ascii="Open Sans" w:hAnsi="Open Sans" w:cs="Open Sans"/>
                <w:color w:val="333333"/>
                <w:sz w:val="20"/>
                <w:szCs w:val="20"/>
                <w:lang w:val="sk-SK"/>
              </w:rPr>
            </w:pPr>
          </w:p>
          <w:p w14:paraId="4AF5A5B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19</w:t>
            </w:r>
          </w:p>
          <w:p w14:paraId="4CE3B92B" w14:textId="77777777" w:rsidR="003C41C7" w:rsidRPr="0000465A" w:rsidRDefault="003C41C7" w:rsidP="005E35A8">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PRAVIDLÁ SPRÍSTUPŇOVANIA OSOBNÝCH ÚDAJOV</w:t>
            </w:r>
          </w:p>
          <w:p w14:paraId="57439657" w14:textId="50C93914"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r w:rsidR="00137A1F">
              <w:rPr>
                <w:rFonts w:ascii="Open Sans" w:eastAsia="Times New Roman" w:hAnsi="Open Sans" w:cs="Open Sans"/>
                <w:color w:val="333333"/>
                <w:sz w:val="20"/>
                <w:szCs w:val="20"/>
                <w:lang w:val="sk-SK"/>
              </w:rPr>
              <w:br/>
            </w:r>
          </w:p>
          <w:p w14:paraId="7328691C" w14:textId="5B49A8FE"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Partner projektu berie na vedomie, že v súlade čl. 4 bod 7 GDPR </w:t>
            </w:r>
            <w:r w:rsidRPr="0000465A">
              <w:rPr>
                <w:rFonts w:ascii="Open Sans" w:eastAsia="Times New Roman" w:hAnsi="Open Sans" w:cs="Open Sans"/>
                <w:color w:val="333333"/>
                <w:sz w:val="20"/>
                <w:szCs w:val="20"/>
                <w:vertAlign w:val="superscript"/>
                <w:lang w:val="sk-SK"/>
              </w:rPr>
              <w:footnoteReference w:id="11"/>
            </w:r>
            <w:r w:rsidRPr="0000465A">
              <w:rPr>
                <w:rFonts w:ascii="Open Sans" w:eastAsia="Times New Roman" w:hAnsi="Open Sans" w:cs="Open Sans"/>
                <w:color w:val="333333"/>
                <w:sz w:val="20"/>
                <w:szCs w:val="20"/>
                <w:lang w:val="sk-SK"/>
              </w:rPr>
              <w:t xml:space="preserve"> je prevádzkovateľom osobných údajov zhromažďovaných v súvislosti s realizáciou projektu, najmä osobných údajov, ktoré mu poskytli partneri projektu.</w:t>
            </w:r>
            <w:r w:rsidR="002234AA">
              <w:rPr>
                <w:rFonts w:ascii="Open Sans" w:eastAsia="Times New Roman" w:hAnsi="Open Sans" w:cs="Open Sans"/>
                <w:color w:val="333333"/>
                <w:sz w:val="20"/>
                <w:szCs w:val="20"/>
                <w:lang w:val="sk-SK"/>
              </w:rPr>
              <w:br/>
            </w:r>
          </w:p>
          <w:p w14:paraId="705550C7" w14:textId="77777777"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Partner projektu je zodpovedný za spracúvanie osobných údajov a ich ochranu v súlade s právnymi predpismi týkajúcimi sa ochrany osobných údajov a súkromia, predovšetkým GDPR</w:t>
            </w:r>
            <w:r w:rsidRPr="0000465A">
              <w:rPr>
                <w:rFonts w:ascii="Open Sans" w:eastAsia="Times New Roman" w:hAnsi="Open Sans" w:cs="Open Sans"/>
                <w:color w:val="333333"/>
                <w:sz w:val="20"/>
                <w:szCs w:val="20"/>
                <w:vertAlign w:val="superscript"/>
                <w:lang w:val="sk-SK"/>
              </w:rPr>
              <w:footnoteReference w:id="12"/>
            </w:r>
            <w:r w:rsidRPr="0000465A">
              <w:rPr>
                <w:rFonts w:ascii="Open Sans" w:eastAsia="Times New Roman" w:hAnsi="Open Sans" w:cs="Open Sans"/>
                <w:color w:val="333333"/>
                <w:sz w:val="20"/>
                <w:szCs w:val="20"/>
                <w:lang w:val="sk-SK"/>
              </w:rPr>
              <w:t xml:space="preserve"> a vnútroštátnymi predpismi štátu, v ktorom má sídlo.</w:t>
            </w:r>
          </w:p>
          <w:p w14:paraId="1408DB01" w14:textId="7777777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súvislosti s realizovaným projektom sprístupňuje partner projektu </w:t>
            </w:r>
            <w:r w:rsidRPr="0000465A">
              <w:rPr>
                <w:rFonts w:ascii="Open Sans" w:eastAsia="Times New Roman" w:hAnsi="Open Sans" w:cs="Open Sans"/>
                <w:color w:val="333333"/>
                <w:sz w:val="20"/>
                <w:szCs w:val="20"/>
                <w:lang w:val="sk-SK"/>
              </w:rPr>
              <w:lastRenderedPageBreak/>
              <w:t>zhromaždené osobné údaje hlavnému partnerovi, Riadiacemu orgánu, Spoločnému sekretariátu a príslušnému kontrolórovi.</w:t>
            </w:r>
          </w:p>
          <w:p w14:paraId="0448A866" w14:textId="65E66241"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Osobné údaje sú sprístupňované písomne v papierovej alebo elektronickej podobe, najmä prostredníctvom CST2021.</w:t>
            </w:r>
            <w:r w:rsidR="002234AA">
              <w:rPr>
                <w:rFonts w:ascii="Open Sans" w:eastAsia="Times New Roman" w:hAnsi="Open Sans" w:cs="Open Sans"/>
                <w:color w:val="333333"/>
                <w:sz w:val="20"/>
                <w:szCs w:val="20"/>
                <w:lang w:val="sk-SK"/>
              </w:rPr>
              <w:br/>
            </w:r>
          </w:p>
          <w:p w14:paraId="7270F5B1" w14:textId="529F91C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Rozsah kategórií sprístupňovaných osobných údajov uvedený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zohľadňuje zásady minimalizácie údajov uvedenej v čl. 5 ods. 1 písm. c GDPR.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w:t>
            </w:r>
            <w:r w:rsidRPr="0000465A">
              <w:rPr>
                <w:rFonts w:ascii="Open Sans" w:hAnsi="Open Sans" w:cs="Open Sans"/>
                <w:color w:val="333333"/>
                <w:sz w:val="20"/>
                <w:szCs w:val="20"/>
                <w:lang w:val="sk-SK"/>
              </w:rPr>
              <w:t xml:space="preserve">k zmluve </w:t>
            </w:r>
            <w:r w:rsidRPr="0000465A">
              <w:rPr>
                <w:rFonts w:ascii="Open Sans" w:eastAsia="Times New Roman" w:hAnsi="Open Sans" w:cs="Open Sans"/>
                <w:color w:val="333333"/>
                <w:sz w:val="20"/>
                <w:szCs w:val="20"/>
                <w:lang w:val="sk-SK"/>
              </w:rPr>
              <w:t>nevyžadujú podpísanie dodatku k zmluve, postačuje informácia o ich zavedení a zdôvodnenie zavedenia predmetných zmien.</w:t>
            </w:r>
            <w:r w:rsidR="00137A1F">
              <w:rPr>
                <w:rFonts w:ascii="Open Sans" w:eastAsia="Times New Roman" w:hAnsi="Open Sans" w:cs="Open Sans"/>
                <w:color w:val="333333"/>
                <w:sz w:val="20"/>
                <w:szCs w:val="20"/>
                <w:lang w:val="sk-SK"/>
              </w:rPr>
              <w:br/>
            </w:r>
          </w:p>
          <w:p w14:paraId="5FEB9D4D" w14:textId="548BC762"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dôsledku sprístupnenia osobných údajov orgánom uvedeným v ods. 4 zo strany partnera projektu, sú tieto orgány samostatnými prevádzkovateľmi sprístupnených osobných údajov, nezávislými od partnera projektu.</w:t>
            </w:r>
          </w:p>
          <w:p w14:paraId="7C080689" w14:textId="6C00DD5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14:paraId="5AEFB17A" w14:textId="6A47BB9B"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Orgány uvedené v ods. 8 nebudú poskytovať sprístupnené osobné údaje tretej krajine ani medzinárodnej organizácii inej ako Európska únia.</w:t>
            </w:r>
            <w:r w:rsidR="002234AA">
              <w:rPr>
                <w:rFonts w:ascii="Open Sans" w:eastAsia="Times New Roman" w:hAnsi="Open Sans" w:cs="Open Sans"/>
                <w:color w:val="333333"/>
                <w:sz w:val="20"/>
                <w:szCs w:val="20"/>
                <w:lang w:val="sk-SK"/>
              </w:rPr>
              <w:br/>
            </w:r>
          </w:p>
          <w:p w14:paraId="7EAC50CE" w14:textId="013245B0"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Partner projektu jest je povinný realizovať informačnú povinnosť uvedenú v čl. 13 a 14 GDPR vo vzťahu k osobám, ktorých údaje mu boli poskytnuté. Partner projektu realizuje informačnú povinnosť vo svojom </w:t>
            </w:r>
            <w:r w:rsidRPr="0000465A">
              <w:rPr>
                <w:rFonts w:ascii="Open Sans" w:eastAsia="Times New Roman" w:hAnsi="Open Sans" w:cs="Open Sans"/>
                <w:color w:val="333333"/>
                <w:sz w:val="20"/>
                <w:szCs w:val="20"/>
                <w:lang w:val="sk-SK"/>
              </w:rPr>
              <w:lastRenderedPageBreak/>
              <w:t>mene a v mene orgánov uvedených v ods. 4, ktorým sprístupňuje údaje. Informačná povinnosť môže byť realizovaná na základe formulára informačnej doložky, ktorý tvorí prílohu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nevyžadujú podpísanie dodatku k zmluve, postačuje informácia o ich zavedení a zdôvodnenie zavedenia predmetných zmien.</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978E41F" w14:textId="58BB4F0F" w:rsidR="003C41C7" w:rsidRPr="0000465A" w:rsidRDefault="003C41C7" w:rsidP="00767E77">
            <w:pPr>
              <w:numPr>
                <w:ilvl w:val="0"/>
                <w:numId w:val="50"/>
              </w:num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prípade zistenia udalosti nasvedčujúcej možné porušenie ochrany osobných údajov, uvedenej v čl. 33 GDPR, vo vzťahu k osobným údajom sprístupňovaným v súvislosti s realizáciou projektu, ktorá má vplyv na prenos údajov v informačnom systéme </w:t>
            </w:r>
            <w:r w:rsidRPr="0000465A">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00465A">
              <w:rPr>
                <w:rFonts w:ascii="Open Sans" w:eastAsia="Times New Roman" w:hAnsi="Open Sans" w:cs="Open Sans"/>
                <w:color w:val="333333"/>
                <w:sz w:val="20"/>
                <w:szCs w:val="20"/>
                <w:lang w:val="sk-SK"/>
              </w:rPr>
              <w:t>.</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66D1F671" w14:textId="563BFB8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EB9023B" w14:textId="77777777" w:rsidR="003C41C7" w:rsidRPr="0000465A" w:rsidRDefault="003C41C7" w:rsidP="00740B09">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lastRenderedPageBreak/>
              <w:t xml:space="preserve">pre hlavného partnera: </w:t>
            </w:r>
            <w:r w:rsidRPr="0000465A">
              <w:rPr>
                <w:rFonts w:ascii="Open Sans" w:hAnsi="Open Sans" w:cs="Open Sans"/>
                <w:color w:val="333333"/>
                <w:sz w:val="20"/>
                <w:szCs w:val="20"/>
                <w:highlight w:val="lightGray"/>
                <w:lang w:val="sk-SK" w:eastAsia="pl-PL"/>
              </w:rPr>
              <w:t>……………</w:t>
            </w:r>
            <w:r w:rsidRPr="0000465A">
              <w:rPr>
                <w:rFonts w:ascii="Open Sans" w:hAnsi="Open Sans" w:cs="Open Sans"/>
                <w:color w:val="333333"/>
                <w:sz w:val="20"/>
                <w:szCs w:val="20"/>
                <w:lang w:val="sk-SK" w:eastAsia="pl-PL"/>
              </w:rPr>
              <w:t xml:space="preserve">   </w:t>
            </w:r>
            <w:r w:rsidRPr="0000465A">
              <w:rPr>
                <w:rFonts w:ascii="Open Sans" w:hAnsi="Open Sans" w:cs="Open Sans"/>
                <w:color w:val="333333"/>
                <w:sz w:val="20"/>
                <w:szCs w:val="20"/>
                <w:highlight w:val="lightGray"/>
                <w:lang w:val="sk-SK" w:eastAsia="pl-PL"/>
              </w:rPr>
              <w:t>[ e-mailová adresa];</w:t>
            </w:r>
            <w:r w:rsidRPr="0000465A">
              <w:rPr>
                <w:rFonts w:ascii="Open Sans" w:hAnsi="Open Sans" w:cs="Open Sans"/>
                <w:color w:val="333333"/>
                <w:sz w:val="20"/>
                <w:szCs w:val="20"/>
                <w:lang w:val="sk-SK" w:eastAsia="pl-PL"/>
              </w:rPr>
              <w:t xml:space="preserve"> </w:t>
            </w:r>
          </w:p>
          <w:p w14:paraId="7A977B4E" w14:textId="10307019" w:rsidR="003C41C7" w:rsidRPr="0000465A" w:rsidRDefault="003C41C7" w:rsidP="00F74F02">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partnera projektu 1: </w:t>
            </w:r>
            <w:r w:rsidRPr="0000465A">
              <w:rPr>
                <w:rFonts w:ascii="Open Sans" w:hAnsi="Open Sans" w:cs="Open Sans"/>
                <w:color w:val="333333"/>
                <w:sz w:val="20"/>
                <w:szCs w:val="20"/>
                <w:shd w:val="clear" w:color="auto" w:fill="D9D9D9" w:themeFill="background1" w:themeFillShade="D9"/>
                <w:lang w:val="sk-SK" w:eastAsia="pl-PL"/>
              </w:rPr>
              <w:t>…………. [prispôsobte počtu partnerov].</w:t>
            </w:r>
            <w:r w:rsidR="00F772A2">
              <w:rPr>
                <w:rFonts w:ascii="Open Sans" w:hAnsi="Open Sans" w:cs="Open Sans"/>
                <w:color w:val="333333"/>
                <w:sz w:val="20"/>
                <w:szCs w:val="20"/>
                <w:shd w:val="clear" w:color="auto" w:fill="D9D9D9" w:themeFill="background1" w:themeFillShade="D9"/>
                <w:lang w:val="sk-SK" w:eastAsia="pl-PL"/>
              </w:rPr>
              <w:br/>
            </w:r>
          </w:p>
          <w:p w14:paraId="7700F96F" w14:textId="77777777"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Vzájomná oznamovacia povinnosť uvedená v ods. 11 sa musí vzťahovať minimálne na taký rozsah informácií, aký je stanovený v čl. 33 ods. 3 GDPR.</w:t>
            </w:r>
          </w:p>
          <w:p w14:paraId="7B6E0F5B" w14:textId="616645C4"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prevádzkovateľov rieši a oznamuje porušenie ochrany osobných údajov a osobitne o tom informuje dotknuté osoby.</w:t>
            </w:r>
            <w:r w:rsidR="00F772A2">
              <w:rPr>
                <w:rFonts w:ascii="Open Sans" w:eastAsia="Times New Roman" w:hAnsi="Open Sans" w:cs="Open Sans"/>
                <w:color w:val="333333"/>
                <w:sz w:val="20"/>
                <w:szCs w:val="20"/>
                <w:lang w:val="sk-SK"/>
              </w:rPr>
              <w:br/>
            </w:r>
            <w:r w:rsidR="00F772A2">
              <w:rPr>
                <w:rFonts w:ascii="Open Sans" w:eastAsia="Times New Roman" w:hAnsi="Open Sans" w:cs="Open Sans"/>
                <w:color w:val="333333"/>
                <w:sz w:val="20"/>
                <w:szCs w:val="20"/>
                <w:lang w:val="sk-SK"/>
              </w:rPr>
              <w:br/>
            </w:r>
          </w:p>
          <w:p w14:paraId="43675A9B" w14:textId="6912264E"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F772A2">
              <w:rPr>
                <w:rFonts w:ascii="Open Sans" w:eastAsia="Times New Roman" w:hAnsi="Open Sans" w:cs="Open Sans"/>
                <w:color w:val="333333"/>
                <w:sz w:val="20"/>
                <w:szCs w:val="20"/>
                <w:lang w:val="sk-SK"/>
              </w:rPr>
              <w:br/>
            </w:r>
          </w:p>
          <w:p w14:paraId="2F702BFD" w14:textId="241AEC16"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prípadoch nesplnenia povinností prevádzkovateľa, porušenia dôvernosti osobných údajov alebo ich zneužitia;</w:t>
            </w:r>
          </w:p>
          <w:p w14:paraId="296E70A6" w14:textId="634D0205"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0CE450F9" w14:textId="77777777" w:rsidR="003C41C7" w:rsidRPr="0000465A" w:rsidRDefault="003C41C7" w:rsidP="00FB6B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Zmluvné strany sa zaväzujú navzájom informovať o žiadostiach na uplatnenie práv dotknutých osôb uvedených v čl. 15 – 22 GDPR – najmä v súvislosti s osobnými údajmi uloženými v CST2021 – majúcich vplyv na spracúvanie údajov sprístupnených na základe zmluvy druhej zmluvnej strane a v prípade, že to bude potrebné, na výmenu informácií počas riešenia žiadostí vyplývajúci z práv uvedených v čl. 15 – 22 GDPR. Táto </w:t>
            </w:r>
            <w:r w:rsidRPr="0000465A">
              <w:rPr>
                <w:rFonts w:ascii="Open Sans" w:hAnsi="Open Sans" w:cs="Open Sans"/>
                <w:color w:val="333333"/>
                <w:sz w:val="20"/>
                <w:szCs w:val="20"/>
                <w:lang w:val="sk-SK"/>
              </w:rPr>
              <w:lastRenderedPageBreak/>
              <w:t>povinnosť sa vzťahuje na žiadosti, ktoré majú vplyv na obmedzenie alebo nemožnosť spracúvať údaje sprístupnené na základe zmluvy</w:t>
            </w:r>
            <w:r w:rsidRPr="0000465A">
              <w:rPr>
                <w:rFonts w:ascii="Open Sans" w:eastAsia="Times New Roman" w:hAnsi="Open Sans" w:cs="Open Sans"/>
                <w:color w:val="333333"/>
                <w:sz w:val="20"/>
                <w:szCs w:val="20"/>
                <w:lang w:val="sk-SK"/>
              </w:rPr>
              <w:t>.</w:t>
            </w:r>
          </w:p>
          <w:p w14:paraId="2E030A91" w14:textId="146F80DA"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r w:rsidR="00F772A2">
              <w:rPr>
                <w:rFonts w:ascii="Open Sans" w:eastAsia="Times New Roman" w:hAnsi="Open Sans" w:cs="Open Sans"/>
                <w:color w:val="333333"/>
                <w:sz w:val="20"/>
                <w:szCs w:val="20"/>
                <w:lang w:val="sk-SK"/>
              </w:rPr>
              <w:br/>
            </w:r>
          </w:p>
          <w:p w14:paraId="45B939A9" w14:textId="777777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Každá zmluvná strana nesie plnú zodpovednosť za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6DE5F231" w14:textId="35FC4591"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F772A2">
              <w:rPr>
                <w:rFonts w:ascii="Open Sans" w:eastAsia="Times New Roman" w:hAnsi="Open Sans" w:cs="Open Sans"/>
                <w:color w:val="333333"/>
                <w:sz w:val="20"/>
                <w:szCs w:val="20"/>
                <w:lang w:val="sk-SK"/>
              </w:rPr>
              <w:br/>
            </w:r>
          </w:p>
          <w:p w14:paraId="0EB394C6" w14:textId="11A03B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E7C71D4" w14:textId="77777777" w:rsidR="003C41C7" w:rsidRPr="0000465A" w:rsidRDefault="003C41C7" w:rsidP="005E35A8">
            <w:pPr>
              <w:pStyle w:val="Nagwek1"/>
              <w:keepNext/>
              <w:keepLines/>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20</w:t>
            </w:r>
          </w:p>
          <w:p w14:paraId="7727985F" w14:textId="77777777" w:rsidR="003C41C7" w:rsidRPr="0000465A" w:rsidRDefault="003C41C7" w:rsidP="005E35A8">
            <w:pPr>
              <w:keepNext/>
              <w:keepLines/>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CENTRÁLNY INFORMAČNÝ SYSTÉM</w:t>
            </w:r>
          </w:p>
          <w:p w14:paraId="450D63DB"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14:paraId="2DBC9F67"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CST2021 partner projektu:</w:t>
            </w:r>
          </w:p>
          <w:p w14:paraId="62819C76" w14:textId="0DE28658" w:rsid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6FEED155" w14:textId="708CBED3" w:rsidR="003C41C7" w:rsidRP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zaznamenáva informácie o harmonograme platieb v rámci projektu;</w:t>
            </w:r>
          </w:p>
          <w:p w14:paraId="37E18F7C"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zaznamenáva informácie o plánovaných a realizovaných verejných obstarávaniach, plánovaných a ukončených postupoch zadávania verejných zákaziek, informácie o podpísaných zmluvách a vybraných dodávateľoch a personáli projektu týkajúce sa jeho vlastnej časti realizovaného projektu;</w:t>
            </w:r>
          </w:p>
          <w:p w14:paraId="634A4736"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339AC12E" w14:textId="2EE2657A" w:rsidR="003C41C7" w:rsidRPr="0000465A" w:rsidRDefault="003C41C7" w:rsidP="00B9033F">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určuje osoby oprávnené konať v jeho mene v súvislosti s realizáciou projektu, ďalej len „oprávnené osoby”, vrátane osoby alebo osôb poverených správou oprávnení používateľov u partnera projektu v rámci daného projektu. Na tento účel partner projektu predloží Spoločnému sekretariátu vyplnenú žiadosť o doplnenie projektového manažéra podľa vzoru uvedeného na internetovej stránke programu. Všetky úkony vykonávané v CST2021 oprávnenými osobami sú z </w:t>
            </w:r>
            <w:r w:rsidRPr="0000465A">
              <w:rPr>
                <w:rFonts w:ascii="Open Sans" w:hAnsi="Open Sans" w:cs="Open Sans"/>
                <w:color w:val="333333"/>
                <w:sz w:val="20"/>
                <w:szCs w:val="20"/>
                <w:lang w:val="sk-SK"/>
              </w:rPr>
              <w:lastRenderedPageBreak/>
              <w:t>právneho hľadiska považované za úkony partnera projektu.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1F13F4DA" w14:textId="14AA4F5C"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certifikátu CST2021 (autorizačného kódu zaslaného na e-mailovú adresu danej oprávnenej osoby).</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63B2D06D" w14:textId="355E74B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nemá sídlo na území Poľskej republiky, používajú na podpisovanie žiadostí o platbu v CST2021 nekvalifikovaný certifikát CST2021 (autorizačný kód zaslaný na e-mailovú adresu danej oprávnenej osoby).</w:t>
            </w:r>
            <w:r w:rsidR="00F772A2">
              <w:rPr>
                <w:rFonts w:ascii="Open Sans" w:hAnsi="Open Sans" w:cs="Open Sans"/>
                <w:color w:val="333333"/>
                <w:sz w:val="20"/>
                <w:szCs w:val="20"/>
                <w:lang w:val="sk-SK"/>
              </w:rPr>
              <w:br/>
            </w:r>
          </w:p>
          <w:p w14:paraId="1FE78F46" w14:textId="39CC4C8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verzie.</w:t>
            </w:r>
            <w:r w:rsidR="00F772A2">
              <w:rPr>
                <w:rFonts w:ascii="Open Sans" w:hAnsi="Open Sans" w:cs="Open Sans"/>
                <w:color w:val="333333"/>
                <w:sz w:val="20"/>
                <w:szCs w:val="20"/>
                <w:lang w:val="sk-SK"/>
              </w:rPr>
              <w:br/>
            </w:r>
          </w:p>
          <w:p w14:paraId="117023C2"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Celá korešpondencia medzi partnerom projektu a príslušným kontrolórom sa vedie výlučne v CST2021, pričom sa zohľadní ods. 9.</w:t>
            </w:r>
          </w:p>
          <w:p w14:paraId="16188D37"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Predmetom komunikácie výlučne v CST2021 nemôžu byť kontroly na mieste realizácie projektu.</w:t>
            </w:r>
          </w:p>
          <w:p w14:paraId="46EE3240" w14:textId="6693DD44"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r w:rsidR="00F772A2">
              <w:rPr>
                <w:rFonts w:ascii="Open Sans" w:hAnsi="Open Sans" w:cs="Open Sans"/>
                <w:color w:val="333333"/>
                <w:sz w:val="20"/>
                <w:szCs w:val="20"/>
                <w:lang w:val="sk-SK"/>
              </w:rPr>
              <w:br/>
            </w:r>
          </w:p>
          <w:p w14:paraId="3B0A8EBA" w14:textId="655555D1"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odôvodnených situáciách, napr. v prípade poruchy CST2021, ak čas potrebný na privrátenie správneho fungovania systému neumožní predložiť čiastkovú 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dokumentoch predložených v písomnej podobe.</w:t>
            </w:r>
            <w:r w:rsidR="00F772A2">
              <w:rPr>
                <w:rFonts w:ascii="Open Sans" w:hAnsi="Open Sans" w:cs="Open Sans"/>
                <w:color w:val="333333"/>
                <w:sz w:val="20"/>
                <w:szCs w:val="20"/>
                <w:lang w:val="sk-SK"/>
              </w:rPr>
              <w:br/>
            </w:r>
          </w:p>
          <w:p w14:paraId="66CB4DBC" w14:textId="4648950A" w:rsidR="003C41C7" w:rsidRPr="00F772A2" w:rsidRDefault="003C41C7" w:rsidP="00FE541C">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F772A2">
              <w:rPr>
                <w:rFonts w:ascii="Open Sans" w:hAnsi="Open Sans" w:cs="Open Sans"/>
                <w:color w:val="333333"/>
                <w:sz w:val="20"/>
                <w:szCs w:val="20"/>
                <w:lang w:val="sk-SK"/>
              </w:rPr>
              <w:t>Osoby oprávnené partnerom projektu sú povinné dodržiavať Pravidlá bezpečnosti informácií spracúvaných v CST2021.</w:t>
            </w:r>
            <w:r w:rsidR="00F772A2" w:rsidRP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0720402" w14:textId="4C1B038E"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02B09940"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zakaždým informovať Spoločný sekretariát o neautorizovanom prístupe k údajom partnera projektu v CST2021.</w:t>
            </w:r>
          </w:p>
          <w:p w14:paraId="67C35E42" w14:textId="77777777" w:rsidR="003C41C7" w:rsidRPr="0000465A" w:rsidRDefault="003C41C7" w:rsidP="005E5DB8">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Podrobný opis úloh partnera projektu súvisiacich s prácou v CST2021 a lehoty </w:t>
            </w:r>
            <w:r w:rsidRPr="0000465A">
              <w:rPr>
                <w:rFonts w:ascii="Open Sans" w:hAnsi="Open Sans" w:cs="Open Sans"/>
                <w:color w:val="333333"/>
                <w:sz w:val="20"/>
                <w:szCs w:val="20"/>
                <w:lang w:val="sk-SK"/>
              </w:rPr>
              <w:lastRenderedPageBreak/>
              <w:t>realizácie úloh stanovené v aktuálnej Príručke programu alebo v Príručke pre prijímateľa CST2021 zverejnených na internetovej stránke programu.</w:t>
            </w:r>
          </w:p>
          <w:p w14:paraId="4D03F054"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21</w:t>
            </w:r>
          </w:p>
          <w:p w14:paraId="2B27A500" w14:textId="30D7B7C4" w:rsidR="003C41C7" w:rsidRPr="0000465A" w:rsidRDefault="003C41C7" w:rsidP="005E35A8">
            <w:pPr>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ZMENY PARTNERSKEJ ZMLUVY A VYŠŠIA MOC</w:t>
            </w:r>
            <w:r w:rsidR="00F772A2">
              <w:rPr>
                <w:rFonts w:ascii="Open Sans" w:hAnsi="Open Sans" w:cs="Open Sans"/>
                <w:b/>
                <w:bCs/>
                <w:color w:val="333333"/>
                <w:sz w:val="20"/>
                <w:szCs w:val="20"/>
                <w:lang w:val="sk-SK"/>
              </w:rPr>
              <w:br/>
            </w:r>
          </w:p>
          <w:p w14:paraId="2AF1CCB7" w14:textId="22AB1E6D"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Zmeny zmluvy musia byť odsúhlasené všetkými zmluvnými stranami a zavedené v písomnej podobe vo forme podpísaného dodatku k zmluve. Hlavný partner zasiela Spoločnému sekretariátu zmenenú zmluvu v lehote maximálne 30 dní od podpísania dodatku.</w:t>
            </w:r>
            <w:r w:rsidR="00F772A2">
              <w:rPr>
                <w:rFonts w:ascii="Open Sans" w:hAnsi="Open Sans" w:cs="Open Sans"/>
                <w:color w:val="333333"/>
                <w:sz w:val="20"/>
                <w:szCs w:val="20"/>
                <w:lang w:val="sk-SK"/>
              </w:rPr>
              <w:br/>
            </w:r>
          </w:p>
          <w:p w14:paraId="1947488C" w14:textId="1062B865"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r w:rsidR="00F772A2">
              <w:rPr>
                <w:rFonts w:ascii="Open Sans" w:hAnsi="Open Sans" w:cs="Open Sans"/>
                <w:color w:val="333333"/>
                <w:sz w:val="20"/>
                <w:szCs w:val="20"/>
                <w:lang w:val="sk-SK"/>
              </w:rPr>
              <w:br/>
            </w:r>
          </w:p>
          <w:p w14:paraId="2906FEDF" w14:textId="28F32656"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vzniknú.</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6A8D0527" w14:textId="69266811" w:rsidR="00B945C6" w:rsidRPr="00137A1F" w:rsidRDefault="003C41C7" w:rsidP="00570176">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 xml:space="preserve">V prípade výskytu vyššej moci nenesie zodpovednosť za nesplnenie záväzkov vyplývajúcich z tejto zmluvy žiadna zmluvná strana. Parter projektu alebo hlavný partner je povinný bezodkladne </w:t>
            </w:r>
            <w:r w:rsidRPr="00137A1F">
              <w:rPr>
                <w:rFonts w:ascii="Open Sans" w:hAnsi="Open Sans" w:cs="Open Sans"/>
                <w:color w:val="333333"/>
                <w:sz w:val="20"/>
                <w:szCs w:val="20"/>
                <w:lang w:val="sk-SK"/>
              </w:rPr>
              <w:lastRenderedPageBreak/>
              <w:t>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r w:rsidR="00137A1F" w:rsidRPr="00137A1F">
              <w:rPr>
                <w:rFonts w:ascii="Open Sans" w:hAnsi="Open Sans" w:cs="Open Sans"/>
                <w:color w:val="333333"/>
                <w:sz w:val="20"/>
                <w:szCs w:val="20"/>
                <w:lang w:val="sk-SK"/>
              </w:rPr>
              <w:br/>
            </w:r>
          </w:p>
          <w:p w14:paraId="2C660D1F" w14:textId="77777777" w:rsidR="003C41C7" w:rsidRPr="0000465A" w:rsidRDefault="003C41C7" w:rsidP="005E35A8">
            <w:pPr>
              <w:pStyle w:val="Nagwek1"/>
              <w:keepNext/>
              <w:keepLines/>
              <w:spacing w:before="120" w:after="120" w:line="300" w:lineRule="exact"/>
              <w:ind w:left="0"/>
              <w:rPr>
                <w:rFonts w:ascii="Open Sans" w:hAnsi="Open Sans" w:cs="Open Sans"/>
                <w:b w:val="0"/>
                <w:color w:val="333333"/>
                <w:lang w:val="sk-SK"/>
              </w:rPr>
            </w:pPr>
            <w:r w:rsidRPr="0000465A">
              <w:rPr>
                <w:rFonts w:ascii="Open Sans" w:hAnsi="Open Sans" w:cs="Open Sans"/>
                <w:color w:val="333333"/>
                <w:lang w:val="sk-SK"/>
              </w:rPr>
              <w:t>§ 22</w:t>
            </w:r>
          </w:p>
          <w:p w14:paraId="62122E95" w14:textId="591FFC3F" w:rsidR="003C41C7" w:rsidRPr="0000465A" w:rsidRDefault="003C41C7" w:rsidP="005E35A8">
            <w:pPr>
              <w:keepNext/>
              <w:keepLines/>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ROZHODNÉ PRÁVO A RIEŠENIE SPOROV</w:t>
            </w:r>
            <w:r w:rsidR="00F772A2">
              <w:rPr>
                <w:rFonts w:ascii="Open Sans" w:hAnsi="Open Sans" w:cs="Open Sans"/>
                <w:b/>
                <w:color w:val="333333"/>
                <w:sz w:val="20"/>
                <w:szCs w:val="20"/>
                <w:lang w:val="sk-SK"/>
              </w:rPr>
              <w:br/>
            </w:r>
          </w:p>
          <w:p w14:paraId="6E91FF8A" w14:textId="77777777" w:rsidR="003C41C7" w:rsidRPr="0000465A" w:rsidRDefault="003C41C7" w:rsidP="00E57DCF">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Rozhodným právom pre túto zmluvu je právo štátu hlavného partnera.</w:t>
            </w:r>
          </w:p>
          <w:p w14:paraId="7205432C" w14:textId="6B3101A1"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3C4179E1" w14:textId="46DAF8F5"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r w:rsidR="00F772A2">
              <w:rPr>
                <w:rFonts w:ascii="Open Sans" w:hAnsi="Open Sans" w:cs="Open Sans"/>
                <w:color w:val="333333"/>
                <w:sz w:val="20"/>
                <w:szCs w:val="20"/>
                <w:lang w:val="sk-SK"/>
              </w:rPr>
              <w:br/>
            </w:r>
          </w:p>
          <w:p w14:paraId="50455977"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23</w:t>
            </w:r>
          </w:p>
          <w:p w14:paraId="233759A3" w14:textId="186A9A5E" w:rsidR="003C41C7" w:rsidRPr="0000465A" w:rsidRDefault="003C41C7" w:rsidP="00A979BD">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ZÁVEREČNÉ USTANOVENIA</w:t>
            </w:r>
          </w:p>
          <w:p w14:paraId="6587EDB8" w14:textId="6A784344" w:rsidR="003C41C7" w:rsidRPr="0000465A" w:rsidRDefault="003C41C7" w:rsidP="00E57DCF">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Zmluvné strany medzi sebou komunikujú </w:t>
            </w:r>
            <w:r w:rsidRPr="0000465A">
              <w:rPr>
                <w:rFonts w:ascii="Open Sans" w:hAnsi="Open Sans" w:cs="Open Sans"/>
                <w:color w:val="333333"/>
                <w:sz w:val="20"/>
                <w:szCs w:val="20"/>
                <w:shd w:val="clear" w:color="auto" w:fill="D9D9D9" w:themeFill="background1" w:themeFillShade="D9"/>
                <w:lang w:val="sk-SK"/>
              </w:rPr>
              <w:t>………………… [doplňte]</w:t>
            </w:r>
            <w:r w:rsidRPr="0000465A">
              <w:rPr>
                <w:rFonts w:ascii="Open Sans" w:hAnsi="Open Sans" w:cs="Open Sans"/>
                <w:color w:val="333333"/>
                <w:sz w:val="20"/>
                <w:szCs w:val="20"/>
                <w:lang w:val="sk-SK"/>
              </w:rPr>
              <w:t>.</w:t>
            </w:r>
          </w:p>
          <w:p w14:paraId="2AB79E56" w14:textId="77777777" w:rsidR="003C41C7" w:rsidRPr="0000465A" w:rsidRDefault="003C41C7" w:rsidP="00E57DCF">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rovnopisoch. Každá zo zmluvných strán dostane jeden rovnopis s platnosťou originálu.</w:t>
            </w:r>
          </w:p>
          <w:p w14:paraId="614211B2" w14:textId="77777777" w:rsidR="003C41C7" w:rsidRPr="0000465A" w:rsidRDefault="003C41C7" w:rsidP="004F67B9">
            <w:pPr>
              <w:numPr>
                <w:ilvl w:val="0"/>
                <w:numId w:val="57"/>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lastRenderedPageBreak/>
              <w:t xml:space="preserve">Zmluva je vyhotovená v poľštine a slovenčine. </w:t>
            </w:r>
            <w:r w:rsidRPr="0000465A">
              <w:rPr>
                <w:rFonts w:ascii="Open Sans" w:eastAsia="Times New Roman" w:hAnsi="Open Sans" w:cs="Open Sans"/>
                <w:color w:val="333333"/>
                <w:sz w:val="20"/>
                <w:szCs w:val="20"/>
                <w:lang w:val="sk-SK"/>
              </w:rPr>
              <w:t>V prípade rozdielneho výkladu zmluvy je záväzná poľská verzia zmluvy.</w:t>
            </w:r>
          </w:p>
          <w:p w14:paraId="5106A3F8" w14:textId="36B90BD6" w:rsidR="003C41C7" w:rsidRPr="00137A1F"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Ak sa zmluvné strany nedohodnú inak, budú navzájom komunikovať v poľskom a slovenskom jazyku.</w:t>
            </w:r>
            <w:r w:rsidR="00137A1F" w:rsidRPr="00137A1F">
              <w:rPr>
                <w:rFonts w:ascii="Open Sans" w:hAnsi="Open Sans" w:cs="Open Sans"/>
                <w:color w:val="333333"/>
                <w:sz w:val="20"/>
                <w:szCs w:val="20"/>
                <w:lang w:val="sk-SK"/>
              </w:rPr>
              <w:br/>
            </w:r>
          </w:p>
          <w:p w14:paraId="06CD383D"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Komunikácia so Spoločným sekretariátom a Riadiacim orgánom prebieha v poľskom a slovenskom jazyku.</w:t>
            </w:r>
          </w:p>
          <w:p w14:paraId="09F33928"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Neoddeliteľnou súčasťou zmluvy sú prílohy:</w:t>
            </w:r>
          </w:p>
          <w:p w14:paraId="52E46176"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1 –</w:t>
            </w:r>
            <w:r w:rsidRPr="0000465A">
              <w:rPr>
                <w:rFonts w:ascii="Open Sans" w:hAnsi="Open Sans" w:cs="Open Sans"/>
                <w:color w:val="333333"/>
                <w:spacing w:val="-11"/>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1E7BD2F9"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2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0F594B8A"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3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6FB39FA2"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34F70495" w14:textId="77777777" w:rsidR="00F53679" w:rsidRPr="0000465A" w:rsidRDefault="00F53679"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003F2BAE" w:rsidRPr="0000465A" w14:paraId="4CBD1FD8" w14:textId="77777777" w:rsidTr="00E50570">
              <w:trPr>
                <w:trHeight w:val="567"/>
              </w:trPr>
              <w:tc>
                <w:tcPr>
                  <w:tcW w:w="2317" w:type="pct"/>
                  <w:vAlign w:val="center"/>
                </w:tcPr>
                <w:p w14:paraId="6E4172DA"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3" w:type="pct"/>
                  <w:vAlign w:val="center"/>
                </w:tcPr>
                <w:p w14:paraId="5FE00BE1"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3134AC2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HLAVNÉHO PARTNERA</w:t>
                  </w:r>
                </w:p>
              </w:tc>
            </w:tr>
            <w:tr w:rsidR="003F2BAE" w:rsidRPr="0000465A" w14:paraId="361F7B51" w14:textId="77777777" w:rsidTr="00E50570">
              <w:trPr>
                <w:trHeight w:val="567"/>
              </w:trPr>
              <w:tc>
                <w:tcPr>
                  <w:tcW w:w="2317" w:type="pct"/>
                  <w:vAlign w:val="center"/>
                </w:tcPr>
                <w:p w14:paraId="0E7B8CD8"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darkGray"/>
                      <w:lang w:val="sk-SK"/>
                    </w:rPr>
                    <w:t xml:space="preserve">úplný názov hlavného </w:t>
                  </w:r>
                  <w:r w:rsidRPr="0000465A">
                    <w:rPr>
                      <w:rFonts w:ascii="Open Sans" w:hAnsi="Open Sans" w:cs="Open Sans"/>
                      <w:b/>
                      <w:bCs/>
                      <w:color w:val="333333"/>
                      <w:sz w:val="20"/>
                      <w:szCs w:val="20"/>
                      <w:highlight w:val="lightGray"/>
                      <w:lang w:val="sk-SK"/>
                    </w:rPr>
                    <w:t>partnera</w:t>
                  </w:r>
                  <w:r w:rsidRPr="0000465A">
                    <w:rPr>
                      <w:rFonts w:ascii="Open Sans" w:hAnsi="Open Sans" w:cs="Open Sans"/>
                      <w:color w:val="333333"/>
                      <w:sz w:val="20"/>
                      <w:szCs w:val="20"/>
                      <w:highlight w:val="lightGray"/>
                      <w:lang w:val="sk-SK"/>
                    </w:rPr>
                    <w:t>]</w:t>
                  </w:r>
                </w:p>
              </w:tc>
              <w:tc>
                <w:tcPr>
                  <w:tcW w:w="2683" w:type="pct"/>
                  <w:vAlign w:val="center"/>
                </w:tcPr>
                <w:p w14:paraId="34D6F91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00664954" w14:textId="77777777" w:rsidTr="00E50570">
              <w:trPr>
                <w:trHeight w:val="567"/>
              </w:trPr>
              <w:tc>
                <w:tcPr>
                  <w:tcW w:w="2317" w:type="pct"/>
                  <w:vAlign w:val="center"/>
                </w:tcPr>
                <w:p w14:paraId="70CAAB9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3" w:type="pct"/>
                  <w:vAlign w:val="center"/>
                </w:tcPr>
                <w:p w14:paraId="2A259F8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716B6476" w14:textId="77777777" w:rsidTr="00E50570">
              <w:trPr>
                <w:trHeight w:val="567"/>
              </w:trPr>
              <w:tc>
                <w:tcPr>
                  <w:tcW w:w="2317" w:type="pct"/>
                  <w:vAlign w:val="center"/>
                </w:tcPr>
                <w:p w14:paraId="6F17C6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3" w:type="pct"/>
                  <w:vAlign w:val="center"/>
                </w:tcPr>
                <w:p w14:paraId="7E3925C8"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920E810" w14:textId="77777777" w:rsidTr="00E50570">
              <w:trPr>
                <w:trHeight w:val="567"/>
              </w:trPr>
              <w:tc>
                <w:tcPr>
                  <w:tcW w:w="2317" w:type="pct"/>
                  <w:vAlign w:val="center"/>
                </w:tcPr>
                <w:p w14:paraId="3FF9F7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3" w:type="pct"/>
                  <w:vAlign w:val="center"/>
                </w:tcPr>
                <w:p w14:paraId="73AB2E6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25D01AA" w14:textId="77777777" w:rsidTr="00E50570">
              <w:trPr>
                <w:trHeight w:val="567"/>
              </w:trPr>
              <w:tc>
                <w:tcPr>
                  <w:tcW w:w="2317" w:type="pct"/>
                  <w:vAlign w:val="center"/>
                </w:tcPr>
                <w:p w14:paraId="4E7366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3" w:type="pct"/>
                  <w:vAlign w:val="center"/>
                </w:tcPr>
                <w:p w14:paraId="3C429B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2515C175"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29D1EA28" w14:textId="77777777" w:rsidR="00B945C6" w:rsidRPr="0000465A" w:rsidRDefault="00B945C6"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003F2BAE" w:rsidRPr="0000465A" w14:paraId="22FF9C9A" w14:textId="77777777" w:rsidTr="3474088E">
              <w:trPr>
                <w:trHeight w:val="567"/>
              </w:trPr>
              <w:tc>
                <w:tcPr>
                  <w:tcW w:w="2318" w:type="pct"/>
                  <w:vAlign w:val="center"/>
                </w:tcPr>
                <w:p w14:paraId="22473B67"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2" w:type="pct"/>
                  <w:vAlign w:val="center"/>
                </w:tcPr>
                <w:p w14:paraId="21BEB43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2C1454A2"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PARTNERA PROJEKTU 1</w:t>
                  </w:r>
                  <w:r w:rsidRPr="0000465A">
                    <w:rPr>
                      <w:rStyle w:val="TekstprzypisudolnegoZnak"/>
                      <w:rFonts w:ascii="Open Sans" w:eastAsia="Arial" w:hAnsi="Open Sans" w:cs="Open Sans"/>
                      <w:b/>
                      <w:bCs/>
                      <w:color w:val="333333"/>
                      <w:vertAlign w:val="superscript"/>
                      <w:lang w:val="sk-SK"/>
                    </w:rPr>
                    <w:footnoteReference w:id="13"/>
                  </w:r>
                </w:p>
              </w:tc>
            </w:tr>
            <w:tr w:rsidR="003F2BAE" w:rsidRPr="0000465A" w14:paraId="6386E528" w14:textId="77777777" w:rsidTr="3474088E">
              <w:trPr>
                <w:trHeight w:val="567"/>
              </w:trPr>
              <w:tc>
                <w:tcPr>
                  <w:tcW w:w="2318" w:type="pct"/>
                  <w:vAlign w:val="center"/>
                </w:tcPr>
                <w:p w14:paraId="432779F1"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lightGray"/>
                      <w:lang w:val="sk-SK"/>
                    </w:rPr>
                    <w:t>[úplný názov partnera projektu 1</w:t>
                  </w:r>
                  <w:r w:rsidRPr="0000465A">
                    <w:rPr>
                      <w:rFonts w:ascii="Open Sans" w:hAnsi="Open Sans" w:cs="Open Sans"/>
                      <w:color w:val="333333"/>
                      <w:sz w:val="20"/>
                      <w:szCs w:val="20"/>
                      <w:highlight w:val="lightGray"/>
                      <w:lang w:val="sk-SK"/>
                    </w:rPr>
                    <w:t>]</w:t>
                  </w:r>
                </w:p>
              </w:tc>
              <w:tc>
                <w:tcPr>
                  <w:tcW w:w="2682" w:type="pct"/>
                  <w:vAlign w:val="center"/>
                </w:tcPr>
                <w:p w14:paraId="5C7DDCA7"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7BCDDCD9" w14:textId="77777777" w:rsidTr="3474088E">
              <w:trPr>
                <w:trHeight w:val="567"/>
              </w:trPr>
              <w:tc>
                <w:tcPr>
                  <w:tcW w:w="2318" w:type="pct"/>
                  <w:vAlign w:val="center"/>
                </w:tcPr>
                <w:p w14:paraId="49121E5A"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2" w:type="pct"/>
                  <w:vAlign w:val="center"/>
                </w:tcPr>
                <w:p w14:paraId="57232E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F5B93C1" w14:textId="77777777" w:rsidTr="3474088E">
              <w:trPr>
                <w:trHeight w:val="567"/>
              </w:trPr>
              <w:tc>
                <w:tcPr>
                  <w:tcW w:w="2318" w:type="pct"/>
                  <w:vAlign w:val="center"/>
                </w:tcPr>
                <w:p w14:paraId="239E5B3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2" w:type="pct"/>
                  <w:vAlign w:val="center"/>
                </w:tcPr>
                <w:p w14:paraId="0D1EBD94"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2F00870" w14:textId="77777777" w:rsidTr="3474088E">
              <w:trPr>
                <w:trHeight w:val="567"/>
              </w:trPr>
              <w:tc>
                <w:tcPr>
                  <w:tcW w:w="2318" w:type="pct"/>
                  <w:vAlign w:val="center"/>
                </w:tcPr>
                <w:p w14:paraId="27404DC6"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2" w:type="pct"/>
                  <w:vAlign w:val="center"/>
                </w:tcPr>
                <w:p w14:paraId="68F465BE"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3C382A4A" w14:textId="77777777" w:rsidTr="3474088E">
              <w:trPr>
                <w:trHeight w:val="567"/>
              </w:trPr>
              <w:tc>
                <w:tcPr>
                  <w:tcW w:w="2318" w:type="pct"/>
                  <w:vAlign w:val="center"/>
                </w:tcPr>
                <w:p w14:paraId="4D805F11"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2" w:type="pct"/>
                  <w:vAlign w:val="center"/>
                </w:tcPr>
                <w:p w14:paraId="50CBF9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146AC255" w14:textId="77777777" w:rsidR="003C41C7" w:rsidRPr="00FE541C" w:rsidRDefault="003C41C7" w:rsidP="00570176">
            <w:pPr>
              <w:spacing w:before="120" w:after="120" w:line="300" w:lineRule="exact"/>
              <w:rPr>
                <w:rFonts w:ascii="Open Sans" w:hAnsi="Open Sans" w:cs="Open Sans"/>
                <w:color w:val="333333"/>
                <w:sz w:val="20"/>
                <w:szCs w:val="20"/>
                <w:lang w:val="sk-SK"/>
              </w:rPr>
            </w:pPr>
          </w:p>
        </w:tc>
      </w:tr>
    </w:tbl>
    <w:p w14:paraId="1B84659C" w14:textId="77777777" w:rsidR="003C41C7" w:rsidRPr="003F2BAE" w:rsidRDefault="003C41C7">
      <w:pPr>
        <w:rPr>
          <w:rFonts w:ascii="Open Sans" w:hAnsi="Open Sans" w:cs="Open Sans"/>
          <w:color w:val="333333"/>
          <w:sz w:val="20"/>
          <w:szCs w:val="20"/>
        </w:rPr>
      </w:pPr>
    </w:p>
    <w:sectPr w:rsidR="003C41C7" w:rsidRPr="003F2BAE" w:rsidSect="00BE3799">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6888F" w14:textId="77777777" w:rsidR="009A47B5" w:rsidRDefault="009A47B5" w:rsidP="0043442C">
      <w:r>
        <w:separator/>
      </w:r>
    </w:p>
  </w:endnote>
  <w:endnote w:type="continuationSeparator" w:id="0">
    <w:p w14:paraId="3C740D8C" w14:textId="77777777" w:rsidR="009A47B5" w:rsidRDefault="009A47B5" w:rsidP="0043442C">
      <w:r>
        <w:continuationSeparator/>
      </w:r>
    </w:p>
  </w:endnote>
  <w:endnote w:type="continuationNotice" w:id="1">
    <w:p w14:paraId="52FD0512" w14:textId="77777777" w:rsidR="009A47B5" w:rsidRDefault="009A4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67F04" w14:textId="65C3C43E" w:rsidR="004252E6" w:rsidRPr="002E71C0" w:rsidRDefault="002E71C0" w:rsidP="002E71C0">
    <w:pPr>
      <w:pStyle w:val="Stopka"/>
      <w:spacing w:after="240"/>
      <w:jc w:val="center"/>
      <w:rPr>
        <w:b/>
        <w:sz w:val="48"/>
        <w:szCs w:val="48"/>
      </w:rPr>
    </w:pP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DF0DC" w14:textId="77777777" w:rsidR="009A47B5" w:rsidRDefault="009A47B5" w:rsidP="0043442C">
      <w:r>
        <w:separator/>
      </w:r>
    </w:p>
  </w:footnote>
  <w:footnote w:type="continuationSeparator" w:id="0">
    <w:p w14:paraId="58DFB52A" w14:textId="77777777" w:rsidR="009A47B5" w:rsidRDefault="009A47B5" w:rsidP="0043442C">
      <w:r>
        <w:continuationSeparator/>
      </w:r>
    </w:p>
  </w:footnote>
  <w:footnote w:type="continuationNotice" w:id="1">
    <w:p w14:paraId="434204D5" w14:textId="77777777" w:rsidR="009A47B5" w:rsidRDefault="009A47B5"/>
  </w:footnote>
  <w:footnote w:id="2">
    <w:p w14:paraId="51F02C20"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14:paraId="05D9A85C"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14:paraId="0A1C9802" w14:textId="77777777" w:rsidR="003C41C7" w:rsidRPr="00122733" w:rsidRDefault="003C41C7" w:rsidP="004401A4">
      <w:pPr>
        <w:spacing w:after="0" w:line="240" w:lineRule="exact"/>
        <w:rPr>
          <w:rFonts w:ascii="Open Sans" w:hAnsi="Open Sans" w:cs="Open Sans"/>
          <w:color w:val="333333"/>
          <w:sz w:val="20"/>
          <w:szCs w:val="20"/>
        </w:rPr>
      </w:pPr>
      <w:r w:rsidRPr="00122733">
        <w:rPr>
          <w:rStyle w:val="TekstprzypisudolnegoZnak"/>
          <w:rFonts w:ascii="Open Sans" w:eastAsia="Arial" w:hAnsi="Open Sans"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14:paraId="06003C41" w14:textId="77777777" w:rsidR="003C41C7" w:rsidRPr="002E583F" w:rsidRDefault="003C41C7" w:rsidP="004401A4">
      <w:pPr>
        <w:spacing w:after="0" w:line="240" w:lineRule="exact"/>
        <w:rPr>
          <w:rFonts w:ascii="Open Sans" w:hAnsi="Open Sans" w:cs="Open Sans"/>
          <w:color w:val="333333"/>
          <w:sz w:val="20"/>
          <w:szCs w:val="20"/>
        </w:rPr>
      </w:pPr>
      <w:r w:rsidRPr="00960FE6">
        <w:rPr>
          <w:rStyle w:val="TekstprzypisudolnegoZnak"/>
          <w:rFonts w:ascii="Open Sans" w:eastAsia="Arial" w:hAnsi="Open Sans"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p>
  </w:footnote>
  <w:footnote w:id="6">
    <w:p w14:paraId="52142D94" w14:textId="77777777" w:rsidR="003C41C7" w:rsidRPr="002E583F" w:rsidRDefault="003C41C7" w:rsidP="004401A4">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Nie dotyczy beneficjentów spoza EOG</w:t>
      </w:r>
    </w:p>
  </w:footnote>
  <w:footnote w:id="7">
    <w:p w14:paraId="6B2567CC" w14:textId="77777777" w:rsidR="003C41C7" w:rsidRPr="00054C8C" w:rsidRDefault="003C41C7" w:rsidP="00054C8C">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14:paraId="150BDF91"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14:paraId="038C8B3B"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rPr>
        <w:footnoteRef/>
      </w:r>
      <w:r w:rsidRPr="00054C8C">
        <w:rPr>
          <w:rStyle w:val="TekstprzypisudolnegoZnak"/>
          <w:rFonts w:ascii="Open Sans" w:eastAsia="Arial" w:hAnsi="Open Sans" w:cs="Open Sans"/>
          <w:color w:val="333333"/>
        </w:rPr>
        <w:t xml:space="preserve"> Doplňte partnerov projektu podľa potrieb.</w:t>
      </w:r>
    </w:p>
  </w:footnote>
  <w:footnote w:id="10">
    <w:p w14:paraId="41C609D6"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14:paraId="65742172"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14:paraId="3333EFED"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14:paraId="6A8824F2" w14:textId="77777777" w:rsidR="003C41C7" w:rsidRPr="006D51C8" w:rsidRDefault="003C41C7" w:rsidP="00054C8C">
      <w:pPr>
        <w:spacing w:after="0" w:line="240" w:lineRule="exact"/>
        <w:rPr>
          <w:sz w:val="18"/>
          <w:szCs w:val="18"/>
          <w:lang w:val="sk-SK"/>
        </w:rPr>
      </w:pPr>
      <w:r w:rsidRPr="00054C8C">
        <w:rPr>
          <w:rStyle w:val="TekstprzypisudolnegoZnak"/>
          <w:rFonts w:ascii="Open Sans" w:eastAsia="Arial" w:hAnsi="Open Sans" w:cs="Open Sans"/>
          <w:color w:val="333333"/>
          <w:lang w:val="sk-SK"/>
        </w:rPr>
        <w:footnoteRef/>
      </w:r>
      <w:r w:rsidR="3474088E" w:rsidRPr="00054C8C">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9DFEA" w14:textId="1DFB7CDD" w:rsidR="00ED5965" w:rsidRPr="00B32D29" w:rsidRDefault="00361CAD" w:rsidP="00B32D29">
    <w:pPr>
      <w:pStyle w:val="Nagwek"/>
      <w:rPr>
        <w:rFonts w:asciiTheme="minorHAnsi" w:hAnsiTheme="minorHAnsi" w:cstheme="minorHAnsi"/>
        <w:sz w:val="20"/>
        <w:szCs w:val="20"/>
      </w:rPr>
    </w:pPr>
    <w:r>
      <w:rPr>
        <w:noProof/>
      </w:rPr>
      <w:drawing>
        <wp:anchor distT="0" distB="0" distL="114300" distR="114300" simplePos="0" relativeHeight="251658240" behindDoc="1" locked="0" layoutInCell="1" allowOverlap="1" wp14:anchorId="68915AB8" wp14:editId="099F4E23">
          <wp:simplePos x="0" y="0"/>
          <wp:positionH relativeFrom="margin">
            <wp:posOffset>327660</wp:posOffset>
          </wp:positionH>
          <wp:positionV relativeFrom="paragraph">
            <wp:posOffset>149860</wp:posOffset>
          </wp:positionV>
          <wp:extent cx="2391410" cy="723900"/>
          <wp:effectExtent l="0" t="0" r="8890" b="0"/>
          <wp:wrapTopAndBottom/>
          <wp:docPr id="6"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23900"/>
                  </a:xfrm>
                  <a:prstGeom prst="rect">
                    <a:avLst/>
                  </a:prstGeom>
                  <a:noFill/>
                </pic:spPr>
              </pic:pic>
            </a:graphicData>
          </a:graphic>
          <wp14:sizeRelH relativeFrom="margin">
            <wp14:pctWidth>0</wp14:pctWidth>
          </wp14:sizeRelH>
          <wp14:sizeRelV relativeFrom="margin">
            <wp14:pctHeight>0</wp14:pctHeight>
          </wp14:sizeRelV>
        </wp:anchor>
      </w:drawing>
    </w:r>
    <w:r w:rsidR="00D05648" w:rsidRPr="00D05648">
      <w:rPr>
        <w:rFonts w:asciiTheme="minorHAnsi" w:hAnsiTheme="minorHAnsi" w:cstheme="minorHAnsi"/>
        <w:sz w:val="20"/>
        <w:szCs w:val="20"/>
      </w:rPr>
      <w:ptab w:relativeTo="margin" w:alignment="center" w:leader="none"/>
    </w:r>
    <w:r w:rsidR="00D05648" w:rsidRPr="00D05648">
      <w:rPr>
        <w:rFonts w:asciiTheme="minorHAnsi" w:hAnsiTheme="minorHAnsi" w:cstheme="minorHAnsi"/>
        <w:sz w:val="20"/>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ascii="Arial" w:eastAsia="Arial" w:hAnsi="Arial" w:cs="Aria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ascii="Open Sans" w:eastAsia="Arial" w:hAnsi="Open Sans" w:cs="Open Sans" w:hint="default"/>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ascii="Open Sans" w:eastAsia="Arial" w:hAnsi="Open Sans" w:cs="Open Sans" w:hint="default"/>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7BC45B4">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B5808782">
      <w:start w:val="1"/>
      <w:numFmt w:val="lowerLetter"/>
      <w:lvlText w:val="%3)"/>
      <w:lvlJc w:val="left"/>
      <w:pPr>
        <w:ind w:left="1756" w:hanging="360"/>
      </w:pPr>
      <w:rPr>
        <w:rFonts w:ascii="Open Sans" w:eastAsia="Arial" w:hAnsi="Open Sans" w:cs="Open Sans" w:hint="default"/>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ascii="Open Sans" w:eastAsia="Arial" w:hAnsi="Open Sans" w:cs="Open Sans" w:hint="default"/>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ascii="Arial" w:eastAsia="Arial" w:hAnsi="Arial" w:cs="Arial" w:hint="default"/>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ascii="Open Sans" w:eastAsia="Arial" w:hAnsi="Open Sans" w:cs="Open Sans"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4825567">
    <w:abstractNumId w:val="19"/>
  </w:num>
  <w:num w:numId="2" w16cid:durableId="992295688">
    <w:abstractNumId w:val="27"/>
  </w:num>
  <w:num w:numId="3" w16cid:durableId="918951373">
    <w:abstractNumId w:val="21"/>
  </w:num>
  <w:num w:numId="4" w16cid:durableId="1584417150">
    <w:abstractNumId w:val="18"/>
  </w:num>
  <w:num w:numId="5" w16cid:durableId="874738268">
    <w:abstractNumId w:val="81"/>
  </w:num>
  <w:num w:numId="6" w16cid:durableId="1821115343">
    <w:abstractNumId w:val="87"/>
  </w:num>
  <w:num w:numId="7" w16cid:durableId="74474866">
    <w:abstractNumId w:val="47"/>
  </w:num>
  <w:num w:numId="8" w16cid:durableId="2096392654">
    <w:abstractNumId w:val="60"/>
  </w:num>
  <w:num w:numId="9" w16cid:durableId="1895460056">
    <w:abstractNumId w:val="49"/>
  </w:num>
  <w:num w:numId="10" w16cid:durableId="941841943">
    <w:abstractNumId w:val="69"/>
  </w:num>
  <w:num w:numId="11" w16cid:durableId="1082067792">
    <w:abstractNumId w:val="65"/>
  </w:num>
  <w:num w:numId="12" w16cid:durableId="780877429">
    <w:abstractNumId w:val="7"/>
  </w:num>
  <w:num w:numId="13" w16cid:durableId="379551089">
    <w:abstractNumId w:val="59"/>
  </w:num>
  <w:num w:numId="14" w16cid:durableId="912473596">
    <w:abstractNumId w:val="82"/>
  </w:num>
  <w:num w:numId="15" w16cid:durableId="519708470">
    <w:abstractNumId w:val="50"/>
  </w:num>
  <w:num w:numId="16" w16cid:durableId="1804957706">
    <w:abstractNumId w:val="33"/>
  </w:num>
  <w:num w:numId="17" w16cid:durableId="1126201164">
    <w:abstractNumId w:val="56"/>
  </w:num>
  <w:num w:numId="18" w16cid:durableId="869997817">
    <w:abstractNumId w:val="35"/>
  </w:num>
  <w:num w:numId="19" w16cid:durableId="1042510512">
    <w:abstractNumId w:val="42"/>
  </w:num>
  <w:num w:numId="20" w16cid:durableId="11355643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2008875">
    <w:abstractNumId w:val="44"/>
  </w:num>
  <w:num w:numId="22" w16cid:durableId="1939362139">
    <w:abstractNumId w:val="63"/>
  </w:num>
  <w:num w:numId="23" w16cid:durableId="1235504628">
    <w:abstractNumId w:val="6"/>
  </w:num>
  <w:num w:numId="24" w16cid:durableId="216668075">
    <w:abstractNumId w:val="24"/>
  </w:num>
  <w:num w:numId="25" w16cid:durableId="516621732">
    <w:abstractNumId w:val="66"/>
  </w:num>
  <w:num w:numId="26" w16cid:durableId="2001154897">
    <w:abstractNumId w:val="45"/>
  </w:num>
  <w:num w:numId="27" w16cid:durableId="1676763538">
    <w:abstractNumId w:val="13"/>
  </w:num>
  <w:num w:numId="28" w16cid:durableId="858003541">
    <w:abstractNumId w:val="77"/>
  </w:num>
  <w:num w:numId="29" w16cid:durableId="380054144">
    <w:abstractNumId w:val="58"/>
  </w:num>
  <w:num w:numId="30" w16cid:durableId="1993750170">
    <w:abstractNumId w:val="3"/>
  </w:num>
  <w:num w:numId="31" w16cid:durableId="1250433360">
    <w:abstractNumId w:val="36"/>
  </w:num>
  <w:num w:numId="32" w16cid:durableId="1514877987">
    <w:abstractNumId w:val="10"/>
  </w:num>
  <w:num w:numId="33" w16cid:durableId="1857040846">
    <w:abstractNumId w:val="1"/>
  </w:num>
  <w:num w:numId="34" w16cid:durableId="787820683">
    <w:abstractNumId w:val="14"/>
  </w:num>
  <w:num w:numId="35" w16cid:durableId="88545549">
    <w:abstractNumId w:val="41"/>
  </w:num>
  <w:num w:numId="36" w16cid:durableId="1749184919">
    <w:abstractNumId w:val="4"/>
  </w:num>
  <w:num w:numId="37" w16cid:durableId="1376926312">
    <w:abstractNumId w:val="68"/>
  </w:num>
  <w:num w:numId="38" w16cid:durableId="1800493972">
    <w:abstractNumId w:val="40"/>
  </w:num>
  <w:num w:numId="39" w16cid:durableId="356807964">
    <w:abstractNumId w:val="11"/>
  </w:num>
  <w:num w:numId="40" w16cid:durableId="2028750659">
    <w:abstractNumId w:val="25"/>
  </w:num>
  <w:num w:numId="41" w16cid:durableId="809515300">
    <w:abstractNumId w:val="71"/>
  </w:num>
  <w:num w:numId="42" w16cid:durableId="1325208188">
    <w:abstractNumId w:val="72"/>
  </w:num>
  <w:num w:numId="43" w16cid:durableId="1872961621">
    <w:abstractNumId w:val="5"/>
  </w:num>
  <w:num w:numId="44" w16cid:durableId="1425344912">
    <w:abstractNumId w:val="86"/>
  </w:num>
  <w:num w:numId="45" w16cid:durableId="1964802030">
    <w:abstractNumId w:val="83"/>
  </w:num>
  <w:num w:numId="46" w16cid:durableId="2063744777">
    <w:abstractNumId w:val="54"/>
  </w:num>
  <w:num w:numId="47" w16cid:durableId="1609703655">
    <w:abstractNumId w:val="34"/>
  </w:num>
  <w:num w:numId="48" w16cid:durableId="509563583">
    <w:abstractNumId w:val="30"/>
  </w:num>
  <w:num w:numId="49" w16cid:durableId="1823228240">
    <w:abstractNumId w:val="62"/>
  </w:num>
  <w:num w:numId="50" w16cid:durableId="1886596296">
    <w:abstractNumId w:val="9"/>
  </w:num>
  <w:num w:numId="51" w16cid:durableId="1319919444">
    <w:abstractNumId w:val="75"/>
  </w:num>
  <w:num w:numId="52" w16cid:durableId="1838416688">
    <w:abstractNumId w:val="32"/>
  </w:num>
  <w:num w:numId="53" w16cid:durableId="1703896089">
    <w:abstractNumId w:val="22"/>
  </w:num>
  <w:num w:numId="54" w16cid:durableId="1074544909">
    <w:abstractNumId w:val="26"/>
  </w:num>
  <w:num w:numId="55" w16cid:durableId="1594826479">
    <w:abstractNumId w:val="48"/>
  </w:num>
  <w:num w:numId="56" w16cid:durableId="1128864796">
    <w:abstractNumId w:val="64"/>
  </w:num>
  <w:num w:numId="57" w16cid:durableId="2086803096">
    <w:abstractNumId w:val="80"/>
  </w:num>
  <w:num w:numId="58" w16cid:durableId="1078215050">
    <w:abstractNumId w:val="38"/>
  </w:num>
  <w:num w:numId="59" w16cid:durableId="382022563">
    <w:abstractNumId w:val="74"/>
  </w:num>
  <w:num w:numId="60" w16cid:durableId="152374264">
    <w:abstractNumId w:val="84"/>
  </w:num>
  <w:num w:numId="61" w16cid:durableId="1933855685">
    <w:abstractNumId w:val="73"/>
  </w:num>
  <w:num w:numId="62" w16cid:durableId="721251419">
    <w:abstractNumId w:val="61"/>
  </w:num>
  <w:num w:numId="63" w16cid:durableId="2076851150">
    <w:abstractNumId w:val="31"/>
  </w:num>
  <w:num w:numId="64" w16cid:durableId="1465536195">
    <w:abstractNumId w:val="43"/>
  </w:num>
  <w:num w:numId="65" w16cid:durableId="1914703008">
    <w:abstractNumId w:val="29"/>
  </w:num>
  <w:num w:numId="66" w16cid:durableId="1420448275">
    <w:abstractNumId w:val="15"/>
  </w:num>
  <w:num w:numId="67" w16cid:durableId="1067414453">
    <w:abstractNumId w:val="70"/>
  </w:num>
  <w:num w:numId="68" w16cid:durableId="1582059251">
    <w:abstractNumId w:val="28"/>
  </w:num>
  <w:num w:numId="69" w16cid:durableId="1907255608">
    <w:abstractNumId w:val="55"/>
  </w:num>
  <w:num w:numId="70" w16cid:durableId="480773620">
    <w:abstractNumId w:val="53"/>
  </w:num>
  <w:num w:numId="71" w16cid:durableId="480078642">
    <w:abstractNumId w:val="16"/>
  </w:num>
  <w:num w:numId="72" w16cid:durableId="30427308">
    <w:abstractNumId w:val="51"/>
  </w:num>
  <w:num w:numId="73" w16cid:durableId="1326781103">
    <w:abstractNumId w:val="12"/>
  </w:num>
  <w:num w:numId="74" w16cid:durableId="2008895282">
    <w:abstractNumId w:val="20"/>
  </w:num>
  <w:num w:numId="75" w16cid:durableId="1643197596">
    <w:abstractNumId w:val="57"/>
  </w:num>
  <w:num w:numId="76" w16cid:durableId="1684210818">
    <w:abstractNumId w:val="88"/>
  </w:num>
  <w:num w:numId="77" w16cid:durableId="1997873826">
    <w:abstractNumId w:val="0"/>
  </w:num>
  <w:num w:numId="78" w16cid:durableId="1692797738">
    <w:abstractNumId w:val="52"/>
  </w:num>
  <w:num w:numId="79" w16cid:durableId="717709123">
    <w:abstractNumId w:val="8"/>
  </w:num>
  <w:num w:numId="80" w16cid:durableId="255286657">
    <w:abstractNumId w:val="79"/>
  </w:num>
  <w:num w:numId="81" w16cid:durableId="939530081">
    <w:abstractNumId w:val="46"/>
  </w:num>
  <w:num w:numId="82" w16cid:durableId="1217356001">
    <w:abstractNumId w:val="37"/>
  </w:num>
  <w:num w:numId="83" w16cid:durableId="1291127671">
    <w:abstractNumId w:val="85"/>
  </w:num>
  <w:num w:numId="84" w16cid:durableId="1792553230">
    <w:abstractNumId w:val="78"/>
  </w:num>
  <w:num w:numId="85" w16cid:durableId="621962145">
    <w:abstractNumId w:val="67"/>
  </w:num>
  <w:num w:numId="86" w16cid:durableId="1908372883">
    <w:abstractNumId w:val="2"/>
  </w:num>
  <w:num w:numId="87" w16cid:durableId="213926592">
    <w:abstractNumId w:val="17"/>
  </w:num>
  <w:num w:numId="88" w16cid:durableId="1514029452">
    <w:abstractNumId w:val="39"/>
  </w:num>
  <w:num w:numId="89" w16cid:durableId="820465486">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0465A"/>
    <w:rsid w:val="00016C86"/>
    <w:rsid w:val="0002484E"/>
    <w:rsid w:val="00044CC2"/>
    <w:rsid w:val="00050B33"/>
    <w:rsid w:val="00054C8C"/>
    <w:rsid w:val="00054D5C"/>
    <w:rsid w:val="00060454"/>
    <w:rsid w:val="00072366"/>
    <w:rsid w:val="00082167"/>
    <w:rsid w:val="00097DEC"/>
    <w:rsid w:val="000A5F3D"/>
    <w:rsid w:val="000A774C"/>
    <w:rsid w:val="000B6971"/>
    <w:rsid w:val="000C7FBA"/>
    <w:rsid w:val="000D4679"/>
    <w:rsid w:val="000D74C2"/>
    <w:rsid w:val="000E247D"/>
    <w:rsid w:val="000F41F7"/>
    <w:rsid w:val="00100DB9"/>
    <w:rsid w:val="00104435"/>
    <w:rsid w:val="0010728A"/>
    <w:rsid w:val="001172C5"/>
    <w:rsid w:val="00122733"/>
    <w:rsid w:val="00137A1F"/>
    <w:rsid w:val="00142235"/>
    <w:rsid w:val="001450E8"/>
    <w:rsid w:val="00150DD6"/>
    <w:rsid w:val="0015612D"/>
    <w:rsid w:val="001642C8"/>
    <w:rsid w:val="0017097B"/>
    <w:rsid w:val="00184F3C"/>
    <w:rsid w:val="0019158B"/>
    <w:rsid w:val="001A158A"/>
    <w:rsid w:val="001A49C5"/>
    <w:rsid w:val="001B5ACB"/>
    <w:rsid w:val="001E7C2E"/>
    <w:rsid w:val="00221D19"/>
    <w:rsid w:val="002234AA"/>
    <w:rsid w:val="002373D5"/>
    <w:rsid w:val="00252E74"/>
    <w:rsid w:val="002608E1"/>
    <w:rsid w:val="002A0C92"/>
    <w:rsid w:val="002A1D0B"/>
    <w:rsid w:val="002C1538"/>
    <w:rsid w:val="002E583F"/>
    <w:rsid w:val="002E71C0"/>
    <w:rsid w:val="00302AA7"/>
    <w:rsid w:val="003159B1"/>
    <w:rsid w:val="003165E6"/>
    <w:rsid w:val="003175C9"/>
    <w:rsid w:val="00330BBE"/>
    <w:rsid w:val="00334C8F"/>
    <w:rsid w:val="00336368"/>
    <w:rsid w:val="00354CF4"/>
    <w:rsid w:val="00361CAD"/>
    <w:rsid w:val="003731C4"/>
    <w:rsid w:val="00375D0F"/>
    <w:rsid w:val="0038068F"/>
    <w:rsid w:val="00381B41"/>
    <w:rsid w:val="003A698B"/>
    <w:rsid w:val="003A7E02"/>
    <w:rsid w:val="003B4E84"/>
    <w:rsid w:val="003B5B8E"/>
    <w:rsid w:val="003C41C7"/>
    <w:rsid w:val="003D281E"/>
    <w:rsid w:val="003D753A"/>
    <w:rsid w:val="003F106A"/>
    <w:rsid w:val="003F2BAE"/>
    <w:rsid w:val="0041055D"/>
    <w:rsid w:val="00415E20"/>
    <w:rsid w:val="004160ED"/>
    <w:rsid w:val="00416EAD"/>
    <w:rsid w:val="004222CE"/>
    <w:rsid w:val="004252E6"/>
    <w:rsid w:val="0043319B"/>
    <w:rsid w:val="0043442C"/>
    <w:rsid w:val="004401A4"/>
    <w:rsid w:val="0044054E"/>
    <w:rsid w:val="0044178B"/>
    <w:rsid w:val="00455D2E"/>
    <w:rsid w:val="0045676A"/>
    <w:rsid w:val="0047628C"/>
    <w:rsid w:val="00484BED"/>
    <w:rsid w:val="004B0F5A"/>
    <w:rsid w:val="004B0F91"/>
    <w:rsid w:val="004B730B"/>
    <w:rsid w:val="004E1C89"/>
    <w:rsid w:val="004F67B9"/>
    <w:rsid w:val="005015A4"/>
    <w:rsid w:val="005177F6"/>
    <w:rsid w:val="00520F61"/>
    <w:rsid w:val="00524ED6"/>
    <w:rsid w:val="0052759C"/>
    <w:rsid w:val="005463A4"/>
    <w:rsid w:val="005523EB"/>
    <w:rsid w:val="00553B47"/>
    <w:rsid w:val="00570176"/>
    <w:rsid w:val="005813D8"/>
    <w:rsid w:val="00595266"/>
    <w:rsid w:val="005A1A8C"/>
    <w:rsid w:val="005B0A72"/>
    <w:rsid w:val="005C13EA"/>
    <w:rsid w:val="005E1D12"/>
    <w:rsid w:val="005E35A8"/>
    <w:rsid w:val="005E5DB8"/>
    <w:rsid w:val="00612F7D"/>
    <w:rsid w:val="006142CB"/>
    <w:rsid w:val="00646225"/>
    <w:rsid w:val="0065620C"/>
    <w:rsid w:val="006564A9"/>
    <w:rsid w:val="006B0BAE"/>
    <w:rsid w:val="006B1B5B"/>
    <w:rsid w:val="006B513F"/>
    <w:rsid w:val="006C151E"/>
    <w:rsid w:val="006C3665"/>
    <w:rsid w:val="006C5F8A"/>
    <w:rsid w:val="006D44E6"/>
    <w:rsid w:val="006F1D7C"/>
    <w:rsid w:val="007059FC"/>
    <w:rsid w:val="00710040"/>
    <w:rsid w:val="00714218"/>
    <w:rsid w:val="00722366"/>
    <w:rsid w:val="00740B09"/>
    <w:rsid w:val="00757DC3"/>
    <w:rsid w:val="007679A8"/>
    <w:rsid w:val="00767D64"/>
    <w:rsid w:val="00767E77"/>
    <w:rsid w:val="00771E35"/>
    <w:rsid w:val="00784F46"/>
    <w:rsid w:val="00795D97"/>
    <w:rsid w:val="007A13FA"/>
    <w:rsid w:val="007B3406"/>
    <w:rsid w:val="007D77C3"/>
    <w:rsid w:val="007E2F7D"/>
    <w:rsid w:val="007F7738"/>
    <w:rsid w:val="008236FC"/>
    <w:rsid w:val="0082735D"/>
    <w:rsid w:val="00827E1E"/>
    <w:rsid w:val="00854E02"/>
    <w:rsid w:val="0086781C"/>
    <w:rsid w:val="00867CB0"/>
    <w:rsid w:val="0087013B"/>
    <w:rsid w:val="0087352E"/>
    <w:rsid w:val="008919F6"/>
    <w:rsid w:val="008C5811"/>
    <w:rsid w:val="008D4F11"/>
    <w:rsid w:val="008E32FD"/>
    <w:rsid w:val="008E496E"/>
    <w:rsid w:val="008E6089"/>
    <w:rsid w:val="00937B1F"/>
    <w:rsid w:val="0094189F"/>
    <w:rsid w:val="00943837"/>
    <w:rsid w:val="00960FE6"/>
    <w:rsid w:val="00963546"/>
    <w:rsid w:val="00996654"/>
    <w:rsid w:val="009A47B5"/>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AE422C"/>
    <w:rsid w:val="00B13AD7"/>
    <w:rsid w:val="00B14FD2"/>
    <w:rsid w:val="00B1704E"/>
    <w:rsid w:val="00B218A8"/>
    <w:rsid w:val="00B2794B"/>
    <w:rsid w:val="00B27AEA"/>
    <w:rsid w:val="00B30A76"/>
    <w:rsid w:val="00B32D29"/>
    <w:rsid w:val="00B42017"/>
    <w:rsid w:val="00B42B9A"/>
    <w:rsid w:val="00B62684"/>
    <w:rsid w:val="00B74D02"/>
    <w:rsid w:val="00B75310"/>
    <w:rsid w:val="00B9033F"/>
    <w:rsid w:val="00B945C6"/>
    <w:rsid w:val="00B95CF6"/>
    <w:rsid w:val="00BE139E"/>
    <w:rsid w:val="00BE3799"/>
    <w:rsid w:val="00BF0941"/>
    <w:rsid w:val="00BF4B3A"/>
    <w:rsid w:val="00C27781"/>
    <w:rsid w:val="00C313DA"/>
    <w:rsid w:val="00C37500"/>
    <w:rsid w:val="00C502E2"/>
    <w:rsid w:val="00C54435"/>
    <w:rsid w:val="00C60B6D"/>
    <w:rsid w:val="00C62612"/>
    <w:rsid w:val="00CA22E4"/>
    <w:rsid w:val="00CB5602"/>
    <w:rsid w:val="00CC6E25"/>
    <w:rsid w:val="00CD682C"/>
    <w:rsid w:val="00D054A9"/>
    <w:rsid w:val="00D05648"/>
    <w:rsid w:val="00D0672C"/>
    <w:rsid w:val="00D52B29"/>
    <w:rsid w:val="00D70B87"/>
    <w:rsid w:val="00D74429"/>
    <w:rsid w:val="00D74DB2"/>
    <w:rsid w:val="00D8050D"/>
    <w:rsid w:val="00D9215E"/>
    <w:rsid w:val="00D923E5"/>
    <w:rsid w:val="00D941F6"/>
    <w:rsid w:val="00DA4AA3"/>
    <w:rsid w:val="00DB3917"/>
    <w:rsid w:val="00DB5D2B"/>
    <w:rsid w:val="00DB6CF4"/>
    <w:rsid w:val="00DC371C"/>
    <w:rsid w:val="00DD062E"/>
    <w:rsid w:val="00DE0143"/>
    <w:rsid w:val="00DF669F"/>
    <w:rsid w:val="00E01911"/>
    <w:rsid w:val="00E02E94"/>
    <w:rsid w:val="00E05FB2"/>
    <w:rsid w:val="00E12AEA"/>
    <w:rsid w:val="00E14513"/>
    <w:rsid w:val="00E34529"/>
    <w:rsid w:val="00E55E6A"/>
    <w:rsid w:val="00E5783F"/>
    <w:rsid w:val="00E57DCF"/>
    <w:rsid w:val="00E6405F"/>
    <w:rsid w:val="00E65FC2"/>
    <w:rsid w:val="00E7215B"/>
    <w:rsid w:val="00E76C54"/>
    <w:rsid w:val="00E91681"/>
    <w:rsid w:val="00E92EE8"/>
    <w:rsid w:val="00E94076"/>
    <w:rsid w:val="00E94A17"/>
    <w:rsid w:val="00EA4442"/>
    <w:rsid w:val="00EA50FD"/>
    <w:rsid w:val="00EC77B3"/>
    <w:rsid w:val="00ED5965"/>
    <w:rsid w:val="00ED7718"/>
    <w:rsid w:val="00F059A0"/>
    <w:rsid w:val="00F33FA7"/>
    <w:rsid w:val="00F34083"/>
    <w:rsid w:val="00F40A55"/>
    <w:rsid w:val="00F53679"/>
    <w:rsid w:val="00F54EE1"/>
    <w:rsid w:val="00F56A07"/>
    <w:rsid w:val="00F74F02"/>
    <w:rsid w:val="00F772A2"/>
    <w:rsid w:val="00F85363"/>
    <w:rsid w:val="00F8695E"/>
    <w:rsid w:val="00F946B5"/>
    <w:rsid w:val="00FB25F6"/>
    <w:rsid w:val="00FB405B"/>
    <w:rsid w:val="00FB6B77"/>
    <w:rsid w:val="00FC59D8"/>
    <w:rsid w:val="00FD5F2A"/>
    <w:rsid w:val="00FD6015"/>
    <w:rsid w:val="00FE541C"/>
    <w:rsid w:val="00FE5D04"/>
    <w:rsid w:val="00FE6AB3"/>
    <w:rsid w:val="3474088E"/>
    <w:rsid w:val="34856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7352E"/>
    <w:rPr>
      <w:rFonts w:ascii="Arial" w:eastAsia="Arial" w:hAnsi="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eastAsiaTheme="majorEastAsia" w:hAnsiTheme="majorHAnsi" w:cstheme="majorBidi"/>
      <w:color w:val="1F3763" w:themeColor="accent1" w:themeShade="7F"/>
      <w:sz w:val="24"/>
      <w:szCs w:val="24"/>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43442C"/>
    <w:rPr>
      <w:rFonts w:ascii="Arial" w:eastAsia="Arial" w:hAnsi="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customStyle="1" w:styleId="TekstpodstawowyZnak">
    <w:name w:val="Tekst podstawowy Znak"/>
    <w:basedOn w:val="Domylnaczcionkaakapitu"/>
    <w:link w:val="Tekstpodstawowy"/>
    <w:uiPriority w:val="1"/>
    <w:rsid w:val="0043442C"/>
    <w:rPr>
      <w:rFonts w:ascii="Arial" w:eastAsia="Arial" w:hAnsi="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customStyle="1" w:styleId="AkapitzlistZnak">
    <w:name w:val="Akapit z listą Znak"/>
    <w:link w:val="Akapitzlist"/>
    <w:uiPriority w:val="99"/>
    <w:rsid w:val="0043442C"/>
    <w:rPr>
      <w:rFonts w:ascii="Arial" w:eastAsia="Arial" w:hAnsi="Arial" w:cs="Arial"/>
      <w:lang w:eastAsia="pl-PL" w:bidi="pl-PL"/>
    </w:rPr>
  </w:style>
  <w:style w:type="paragraph" w:customStyle="1" w:styleId="TableParagraph">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customStyle="1" w:styleId="TekstdymkaZnak">
    <w:name w:val="Tekst dymka Znak"/>
    <w:basedOn w:val="Domylnaczcionkaakapitu"/>
    <w:link w:val="Tekstdymka"/>
    <w:uiPriority w:val="99"/>
    <w:semiHidden/>
    <w:rsid w:val="0043442C"/>
    <w:rPr>
      <w:rFonts w:ascii="Tahoma" w:eastAsia="Arial" w:hAnsi="Tahoma"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eastAsia="Times New Roman" w:hAnsi="Times New Roman" w:cs="Times New Roman"/>
      <w:sz w:val="20"/>
      <w:szCs w:val="20"/>
      <w:lang w:val="de-DE"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eastAsia="Times New Roman" w:hAnsi="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customStyle="1" w:styleId="TekstkomentarzaZnak">
    <w:name w:val="Tekst komentarza Znak"/>
    <w:aliases w:val="Znak Znak"/>
    <w:basedOn w:val="Domylnaczcionkaakapitu"/>
    <w:link w:val="Tekstkomentarza"/>
    <w:uiPriority w:val="99"/>
    <w:rsid w:val="0043442C"/>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customStyle="1" w:styleId="TematkomentarzaZnak">
    <w:name w:val="Temat komentarza Znak"/>
    <w:basedOn w:val="TekstkomentarzaZnak"/>
    <w:link w:val="Tematkomentarza"/>
    <w:uiPriority w:val="99"/>
    <w:semiHidden/>
    <w:rsid w:val="0043442C"/>
    <w:rPr>
      <w:rFonts w:ascii="Arial" w:eastAsia="Arial" w:hAnsi="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customStyle="1" w:styleId="NagwekZnak">
    <w:name w:val="Nagłówek Znak"/>
    <w:basedOn w:val="Domylnaczcionkaakapitu"/>
    <w:link w:val="Nagwek"/>
    <w:uiPriority w:val="99"/>
    <w:rsid w:val="0043442C"/>
    <w:rPr>
      <w:rFonts w:ascii="Arial" w:eastAsia="Arial" w:hAnsi="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customStyle="1" w:styleId="StopkaZnak">
    <w:name w:val="Stopka Znak"/>
    <w:basedOn w:val="Domylnaczcionkaakapitu"/>
    <w:link w:val="Stopka"/>
    <w:uiPriority w:val="99"/>
    <w:rsid w:val="0043442C"/>
    <w:rPr>
      <w:rFonts w:ascii="Arial" w:eastAsia="Arial" w:hAnsi="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customStyle="1" w:styleId="TekstprzypisukocowegoZnak">
    <w:name w:val="Tekst przypisu końcowego Znak"/>
    <w:basedOn w:val="Domylnaczcionkaakapitu"/>
    <w:link w:val="Tekstprzypisukocowego"/>
    <w:uiPriority w:val="99"/>
    <w:semiHidden/>
    <w:rsid w:val="0043442C"/>
    <w:rPr>
      <w:rFonts w:ascii="Arial" w:eastAsia="Arial" w:hAnsi="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eastAsia="Arial" w:hAnsi="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customStyle="1" w:styleId="Tekstpodstawowy2Znak">
    <w:name w:val="Tekst podstawowy 2 Znak"/>
    <w:basedOn w:val="Domylnaczcionkaakapitu"/>
    <w:link w:val="Tekstpodstawowy2"/>
    <w:rsid w:val="0043442C"/>
    <w:rPr>
      <w:rFonts w:ascii="Arial" w:eastAsia="Arial" w:hAnsi="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eastAsia="Arial" w:hAnsi="Arial" w:cs="Arial"/>
      <w:lang w:eastAsia="pl-PL" w:bidi="pl-PL"/>
    </w:rPr>
  </w:style>
  <w:style w:type="paragraph" w:customStyle="1" w:styleId="CMSHeadL7">
    <w:name w:val="CMS Head L7"/>
    <w:basedOn w:val="Normalny"/>
    <w:rsid w:val="0043442C"/>
    <w:pPr>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43442C"/>
    <w:pPr>
      <w:spacing w:after="200" w:line="276" w:lineRule="auto"/>
      <w:ind w:left="1440"/>
      <w:contextualSpacing/>
      <w:jc w:val="center"/>
    </w:pPr>
    <w:rPr>
      <w:rFonts w:ascii="Calibri" w:eastAsia="Times New Roman" w:hAnsi="Calibri" w:cs="Times New Roman"/>
      <w:b/>
      <w:lang w:bidi="ar-SA"/>
    </w:rPr>
  </w:style>
  <w:style w:type="character" w:customStyle="1" w:styleId="Nagwek3Znak">
    <w:name w:val="Nagłówek 3 Znak"/>
    <w:basedOn w:val="Domylnaczcionkaakapitu"/>
    <w:link w:val="Nagwek3"/>
    <w:uiPriority w:val="9"/>
    <w:semiHidden/>
    <w:rsid w:val="0043442C"/>
    <w:rPr>
      <w:rFonts w:asciiTheme="majorHAnsi" w:eastAsiaTheme="majorEastAsia" w:hAnsiTheme="majorHAnsi"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46</Pages>
  <Words>16242</Words>
  <Characters>97452</Characters>
  <Application>Microsoft Office Word</Application>
  <DocSecurity>0</DocSecurity>
  <Lines>812</Lines>
  <Paragraphs>226</Paragraphs>
  <ScaleCrop>false</ScaleCrop>
  <Company/>
  <LinksUpToDate>false</LinksUpToDate>
  <CharactersWithSpaces>113468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Mazurkiewicz-Kędzia Dorota</dc:creator>
  <cp:keywords/>
  <dc:description/>
  <cp:lastModifiedBy>Pavol Skulavik</cp:lastModifiedBy>
  <cp:revision>16</cp:revision>
  <dcterms:created xsi:type="dcterms:W3CDTF">2024-06-17T10:16:00Z</dcterms:created>
  <dcterms:modified xsi:type="dcterms:W3CDTF">2025-10-29T07:22:00Z</dcterms:modified>
</cp:coreProperties>
</file>